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5554" w:rsidRPr="007A42EF" w:rsidRDefault="00336AB0" w:rsidP="007A42EF">
      <w:pPr>
        <w:pStyle w:val="Bezriadkovania"/>
        <w:jc w:val="center"/>
        <w:rPr>
          <w:rFonts w:ascii="Arial" w:hAnsi="Arial" w:cs="Arial"/>
          <w:b/>
          <w:sz w:val="32"/>
          <w:szCs w:val="32"/>
        </w:rPr>
      </w:pPr>
      <w:r>
        <w:rPr>
          <w:rFonts w:ascii="Arial" w:hAnsi="Arial" w:cs="Arial"/>
          <w:b/>
          <w:sz w:val="32"/>
          <w:szCs w:val="32"/>
        </w:rPr>
        <w:t>Withdrawal from contract</w:t>
      </w:r>
    </w:p>
    <w:p w:rsidR="004E5554" w:rsidRPr="00225A41" w:rsidRDefault="004E5554" w:rsidP="004E5554">
      <w:pPr>
        <w:pStyle w:val="Bezriadkovania"/>
        <w:rPr>
          <w:rFonts w:ascii="Arial" w:hAnsi="Arial" w:cs="Arial"/>
          <w:sz w:val="20"/>
          <w:szCs w:val="20"/>
        </w:rPr>
      </w:pPr>
    </w:p>
    <w:p w:rsidR="007A42EF" w:rsidRPr="007A42EF" w:rsidRDefault="007A42EF" w:rsidP="004E5554">
      <w:pPr>
        <w:pStyle w:val="Bezriadkovania"/>
        <w:rPr>
          <w:rFonts w:ascii="Arial" w:hAnsi="Arial" w:cs="Arial"/>
          <w:b/>
          <w:sz w:val="20"/>
          <w:szCs w:val="20"/>
        </w:rPr>
      </w:pPr>
      <w:r w:rsidRPr="007A42EF">
        <w:rPr>
          <w:rFonts w:ascii="Arial" w:hAnsi="Arial" w:cs="Arial"/>
          <w:b/>
          <w:sz w:val="20"/>
          <w:szCs w:val="20"/>
        </w:rPr>
        <w:t>Consumer´s information:</w:t>
      </w:r>
    </w:p>
    <w:p w:rsidR="007A42EF" w:rsidRDefault="007A42EF" w:rsidP="004E5554">
      <w:pPr>
        <w:pStyle w:val="Bezriadkovania"/>
        <w:rPr>
          <w:rFonts w:ascii="Arial" w:hAnsi="Arial" w:cs="Arial"/>
          <w:sz w:val="20"/>
          <w:szCs w:val="20"/>
        </w:rPr>
      </w:pPr>
    </w:p>
    <w:p w:rsidR="004E5554" w:rsidRPr="00225A41" w:rsidRDefault="00336AB0" w:rsidP="004E5554">
      <w:pPr>
        <w:pStyle w:val="Bezriadkovania"/>
        <w:rPr>
          <w:rFonts w:ascii="Arial" w:hAnsi="Arial" w:cs="Arial"/>
          <w:sz w:val="20"/>
          <w:szCs w:val="20"/>
        </w:rPr>
      </w:pPr>
      <w:r>
        <w:rPr>
          <w:rFonts w:ascii="Arial" w:hAnsi="Arial" w:cs="Arial"/>
          <w:sz w:val="20"/>
          <w:szCs w:val="20"/>
        </w:rPr>
        <w:t>Name and surname</w:t>
      </w:r>
      <w:r w:rsidR="004E5554" w:rsidRPr="00225A41">
        <w:rPr>
          <w:rFonts w:ascii="Arial" w:hAnsi="Arial" w:cs="Arial"/>
          <w:sz w:val="20"/>
          <w:szCs w:val="20"/>
        </w:rPr>
        <w:t>:  ..............................................................................................</w:t>
      </w:r>
    </w:p>
    <w:p w:rsidR="004E5554" w:rsidRPr="00225A41" w:rsidRDefault="004E5554" w:rsidP="004E5554">
      <w:pPr>
        <w:pStyle w:val="Bezriadkovania"/>
        <w:rPr>
          <w:rFonts w:ascii="Arial" w:hAnsi="Arial" w:cs="Arial"/>
          <w:sz w:val="20"/>
          <w:szCs w:val="20"/>
        </w:rPr>
      </w:pPr>
    </w:p>
    <w:p w:rsidR="004E5554" w:rsidRPr="00225A41" w:rsidRDefault="004E5554" w:rsidP="004E5554">
      <w:pPr>
        <w:pStyle w:val="Bezriadkovania"/>
        <w:rPr>
          <w:rFonts w:ascii="Arial" w:hAnsi="Arial" w:cs="Arial"/>
          <w:sz w:val="20"/>
          <w:szCs w:val="20"/>
        </w:rPr>
      </w:pPr>
    </w:p>
    <w:p w:rsidR="004E5554" w:rsidRPr="00225A41" w:rsidRDefault="004E5554" w:rsidP="004E5554">
      <w:pPr>
        <w:pStyle w:val="Bezriadkovania"/>
        <w:rPr>
          <w:rFonts w:ascii="Arial" w:hAnsi="Arial" w:cs="Arial"/>
          <w:sz w:val="20"/>
          <w:szCs w:val="20"/>
        </w:rPr>
      </w:pPr>
      <w:r w:rsidRPr="00225A41">
        <w:rPr>
          <w:rFonts w:ascii="Arial" w:hAnsi="Arial" w:cs="Arial"/>
          <w:sz w:val="20"/>
          <w:szCs w:val="20"/>
        </w:rPr>
        <w:t>A</w:t>
      </w:r>
      <w:r w:rsidR="00336AB0">
        <w:rPr>
          <w:rFonts w:ascii="Arial" w:hAnsi="Arial" w:cs="Arial"/>
          <w:sz w:val="20"/>
          <w:szCs w:val="20"/>
        </w:rPr>
        <w:t>dress:                      ...</w:t>
      </w:r>
      <w:r w:rsidRPr="00225A41">
        <w:rPr>
          <w:rFonts w:ascii="Arial" w:hAnsi="Arial" w:cs="Arial"/>
          <w:sz w:val="20"/>
          <w:szCs w:val="20"/>
        </w:rPr>
        <w:t>...........................................................................</w:t>
      </w:r>
      <w:r w:rsidR="00336AB0">
        <w:rPr>
          <w:rFonts w:ascii="Arial" w:hAnsi="Arial" w:cs="Arial"/>
          <w:sz w:val="20"/>
          <w:szCs w:val="20"/>
        </w:rPr>
        <w:t>..</w:t>
      </w:r>
      <w:r w:rsidRPr="00225A41">
        <w:rPr>
          <w:rFonts w:ascii="Arial" w:hAnsi="Arial" w:cs="Arial"/>
          <w:sz w:val="20"/>
          <w:szCs w:val="20"/>
        </w:rPr>
        <w:t>..............</w:t>
      </w:r>
    </w:p>
    <w:p w:rsidR="004E5554" w:rsidRPr="00225A41" w:rsidRDefault="004E5554" w:rsidP="004E5554">
      <w:pPr>
        <w:pStyle w:val="Bezriadkovania"/>
        <w:rPr>
          <w:rFonts w:ascii="Arial" w:hAnsi="Arial" w:cs="Arial"/>
          <w:sz w:val="20"/>
          <w:szCs w:val="20"/>
        </w:rPr>
      </w:pPr>
    </w:p>
    <w:p w:rsidR="004E5554" w:rsidRPr="00225A41" w:rsidRDefault="004E5554" w:rsidP="004E5554">
      <w:pPr>
        <w:pStyle w:val="Bezriadkovania"/>
        <w:rPr>
          <w:rFonts w:ascii="Arial" w:hAnsi="Arial" w:cs="Arial"/>
          <w:sz w:val="20"/>
          <w:szCs w:val="20"/>
        </w:rPr>
      </w:pPr>
    </w:p>
    <w:p w:rsidR="004E5554" w:rsidRPr="00225A41" w:rsidRDefault="00336AB0" w:rsidP="004E5554">
      <w:pPr>
        <w:pStyle w:val="Bezriadkovania"/>
        <w:rPr>
          <w:rFonts w:ascii="Arial" w:hAnsi="Arial" w:cs="Arial"/>
          <w:sz w:val="20"/>
          <w:szCs w:val="20"/>
        </w:rPr>
      </w:pPr>
      <w:r>
        <w:rPr>
          <w:rFonts w:ascii="Arial" w:hAnsi="Arial" w:cs="Arial"/>
          <w:sz w:val="20"/>
          <w:szCs w:val="20"/>
        </w:rPr>
        <w:t>Mobile</w:t>
      </w:r>
      <w:r w:rsidR="004E5554" w:rsidRPr="00225A41">
        <w:rPr>
          <w:rFonts w:ascii="Arial" w:hAnsi="Arial" w:cs="Arial"/>
          <w:sz w:val="20"/>
          <w:szCs w:val="20"/>
        </w:rPr>
        <w:t xml:space="preserve">:           </w:t>
      </w:r>
      <w:r>
        <w:rPr>
          <w:rFonts w:ascii="Arial" w:hAnsi="Arial" w:cs="Arial"/>
          <w:sz w:val="20"/>
          <w:szCs w:val="20"/>
        </w:rPr>
        <w:t xml:space="preserve">           </w:t>
      </w:r>
      <w:r w:rsidR="004E5554" w:rsidRPr="00225A41">
        <w:rPr>
          <w:rFonts w:ascii="Arial" w:hAnsi="Arial" w:cs="Arial"/>
          <w:sz w:val="20"/>
          <w:szCs w:val="20"/>
        </w:rPr>
        <w:t xml:space="preserve"> ...............................................................................................</w:t>
      </w:r>
    </w:p>
    <w:p w:rsidR="004E5554" w:rsidRPr="00225A41" w:rsidRDefault="004E5554" w:rsidP="004E5554">
      <w:pPr>
        <w:pStyle w:val="Bezriadkovania"/>
        <w:rPr>
          <w:rFonts w:ascii="Arial" w:hAnsi="Arial" w:cs="Arial"/>
          <w:sz w:val="20"/>
          <w:szCs w:val="20"/>
        </w:rPr>
      </w:pPr>
    </w:p>
    <w:p w:rsidR="004E5554" w:rsidRPr="00225A41" w:rsidRDefault="004E5554" w:rsidP="004E5554">
      <w:pPr>
        <w:pStyle w:val="Bezriadkovania"/>
        <w:rPr>
          <w:rFonts w:ascii="Arial" w:hAnsi="Arial" w:cs="Arial"/>
          <w:sz w:val="20"/>
          <w:szCs w:val="20"/>
        </w:rPr>
      </w:pPr>
    </w:p>
    <w:p w:rsidR="004E5554" w:rsidRPr="00225A41" w:rsidRDefault="004657F0" w:rsidP="004E5554">
      <w:pPr>
        <w:pStyle w:val="Bezriadkovania"/>
        <w:rPr>
          <w:rFonts w:ascii="Arial" w:hAnsi="Arial" w:cs="Arial"/>
          <w:sz w:val="20"/>
          <w:szCs w:val="20"/>
        </w:rPr>
      </w:pPr>
      <w:r w:rsidRPr="00225A41">
        <w:rPr>
          <w:rFonts w:ascii="Arial" w:hAnsi="Arial" w:cs="Arial"/>
          <w:sz w:val="20"/>
          <w:szCs w:val="20"/>
        </w:rPr>
        <w:t>e-m</w:t>
      </w:r>
      <w:r w:rsidR="00336AB0">
        <w:rPr>
          <w:rFonts w:ascii="Arial" w:hAnsi="Arial" w:cs="Arial"/>
          <w:sz w:val="20"/>
          <w:szCs w:val="20"/>
        </w:rPr>
        <w:t xml:space="preserve">ail:                     </w:t>
      </w:r>
      <w:r w:rsidR="004E5554" w:rsidRPr="00225A41">
        <w:rPr>
          <w:rFonts w:ascii="Arial" w:hAnsi="Arial" w:cs="Arial"/>
          <w:sz w:val="20"/>
          <w:szCs w:val="20"/>
        </w:rPr>
        <w:t xml:space="preserve">   ...............................................................................................</w:t>
      </w:r>
    </w:p>
    <w:p w:rsidR="00336AB0" w:rsidRDefault="00336AB0" w:rsidP="00285C59">
      <w:pPr>
        <w:pStyle w:val="Bezriadkovania"/>
        <w:jc w:val="both"/>
        <w:rPr>
          <w:rFonts w:ascii="Arial" w:hAnsi="Arial" w:cs="Arial"/>
          <w:sz w:val="20"/>
          <w:szCs w:val="20"/>
        </w:rPr>
      </w:pPr>
    </w:p>
    <w:p w:rsidR="00336AB0" w:rsidRDefault="007A42EF" w:rsidP="00285C59">
      <w:pPr>
        <w:pStyle w:val="Bezriadkovania"/>
        <w:jc w:val="both"/>
        <w:rPr>
          <w:rFonts w:ascii="Arial" w:eastAsia="Times New Roman" w:hAnsi="Arial" w:cs="Arial"/>
          <w:sz w:val="20"/>
          <w:szCs w:val="20"/>
          <w:lang w:eastAsia="sk-SK"/>
        </w:rPr>
      </w:pPr>
      <w:r>
        <w:rPr>
          <w:rFonts w:ascii="Arial" w:hAnsi="Arial" w:cs="Arial"/>
          <w:sz w:val="20"/>
          <w:szCs w:val="20"/>
        </w:rPr>
        <w:t xml:space="preserve">I here by withdraw in compliance </w:t>
      </w:r>
      <w:r w:rsidR="00336AB0">
        <w:rPr>
          <w:rFonts w:ascii="Arial" w:hAnsi="Arial" w:cs="Arial"/>
          <w:sz w:val="20"/>
          <w:szCs w:val="20"/>
        </w:rPr>
        <w:t xml:space="preserve">to </w:t>
      </w:r>
      <w:r w:rsidR="004E5554" w:rsidRPr="00225A41">
        <w:rPr>
          <w:rFonts w:ascii="Arial" w:hAnsi="Arial" w:cs="Arial"/>
          <w:sz w:val="20"/>
          <w:szCs w:val="20"/>
        </w:rPr>
        <w:t xml:space="preserve">§ 8 </w:t>
      </w:r>
      <w:r w:rsidR="00336AB0">
        <w:rPr>
          <w:rFonts w:ascii="Arial" w:eastAsia="Times New Roman" w:hAnsi="Arial" w:cs="Arial"/>
          <w:sz w:val="20"/>
          <w:szCs w:val="20"/>
          <w:lang w:eastAsia="sk-SK"/>
        </w:rPr>
        <w:t xml:space="preserve">Act No. 102/2014 about protection of consumer´s rights when selling the goods or services by distance or off-premises contract from contract </w:t>
      </w:r>
      <w:r w:rsidR="00A531C8">
        <w:rPr>
          <w:rFonts w:ascii="Arial" w:eastAsia="Times New Roman" w:hAnsi="Arial" w:cs="Arial"/>
          <w:sz w:val="20"/>
          <w:szCs w:val="20"/>
          <w:lang w:eastAsia="sk-SK"/>
        </w:rPr>
        <w:t>concluded with seller:</w:t>
      </w:r>
    </w:p>
    <w:p w:rsidR="009B5512" w:rsidRPr="00310440" w:rsidRDefault="009B5512" w:rsidP="009B5512">
      <w:pPr>
        <w:pStyle w:val="Bezriadkovania"/>
        <w:ind w:left="426" w:hanging="426"/>
        <w:rPr>
          <w:rFonts w:ascii="Arial" w:hAnsi="Arial" w:cs="Arial"/>
          <w:sz w:val="20"/>
          <w:szCs w:val="20"/>
          <w:lang w:eastAsia="sk-SK"/>
        </w:rPr>
      </w:pPr>
      <w:r w:rsidRPr="00310440">
        <w:rPr>
          <w:rFonts w:ascii="Arial" w:hAnsi="Arial" w:cs="Arial"/>
          <w:sz w:val="20"/>
          <w:szCs w:val="20"/>
          <w:lang w:eastAsia="sk-SK"/>
        </w:rPr>
        <w:t xml:space="preserve">Business </w:t>
      </w:r>
      <w:proofErr w:type="spellStart"/>
      <w:r w:rsidRPr="00310440">
        <w:rPr>
          <w:rFonts w:ascii="Arial" w:hAnsi="Arial" w:cs="Arial"/>
          <w:sz w:val="20"/>
          <w:szCs w:val="20"/>
          <w:lang w:eastAsia="sk-SK"/>
        </w:rPr>
        <w:t>name</w:t>
      </w:r>
      <w:proofErr w:type="spellEnd"/>
      <w:r w:rsidRPr="00310440">
        <w:rPr>
          <w:rFonts w:ascii="Arial" w:hAnsi="Arial" w:cs="Arial"/>
          <w:sz w:val="20"/>
          <w:szCs w:val="20"/>
          <w:lang w:eastAsia="sk-SK"/>
        </w:rPr>
        <w:t xml:space="preserve">: </w:t>
      </w:r>
      <w:r w:rsidRPr="00310440">
        <w:rPr>
          <w:rFonts w:ascii="Franklin Gothic Book" w:hAnsi="Franklin Gothic Book"/>
          <w:sz w:val="20"/>
          <w:szCs w:val="20"/>
          <w:shd w:val="clear" w:color="auto" w:fill="FFFFFF"/>
        </w:rPr>
        <w:t xml:space="preserve">OLEJÁR, spol. s </w:t>
      </w:r>
      <w:proofErr w:type="spellStart"/>
      <w:r w:rsidRPr="00310440">
        <w:rPr>
          <w:rFonts w:ascii="Franklin Gothic Book" w:hAnsi="Franklin Gothic Book"/>
          <w:sz w:val="20"/>
          <w:szCs w:val="20"/>
          <w:shd w:val="clear" w:color="auto" w:fill="FFFFFF"/>
        </w:rPr>
        <w:t>r.o</w:t>
      </w:r>
      <w:proofErr w:type="spellEnd"/>
      <w:r w:rsidRPr="00310440">
        <w:rPr>
          <w:rFonts w:ascii="Franklin Gothic Book" w:hAnsi="Franklin Gothic Book"/>
          <w:sz w:val="20"/>
          <w:szCs w:val="20"/>
          <w:shd w:val="clear" w:color="auto" w:fill="FFFFFF"/>
        </w:rPr>
        <w:t>.</w:t>
      </w:r>
    </w:p>
    <w:p w:rsidR="009B5512" w:rsidRPr="00726214" w:rsidRDefault="009B5512" w:rsidP="009B5512">
      <w:pPr>
        <w:pStyle w:val="Bezriadkovania"/>
        <w:ind w:left="426" w:hanging="426"/>
        <w:rPr>
          <w:rFonts w:ascii="Arial" w:hAnsi="Arial" w:cs="Arial"/>
          <w:sz w:val="20"/>
          <w:szCs w:val="20"/>
          <w:lang w:eastAsia="sk-SK"/>
        </w:rPr>
      </w:pPr>
      <w:r w:rsidRPr="00726214">
        <w:rPr>
          <w:rFonts w:ascii="Arial" w:hAnsi="Arial" w:cs="Arial"/>
          <w:sz w:val="20"/>
          <w:szCs w:val="20"/>
          <w:lang w:eastAsia="sk-SK"/>
        </w:rPr>
        <w:t xml:space="preserve">Reg. </w:t>
      </w:r>
      <w:proofErr w:type="spellStart"/>
      <w:r w:rsidRPr="00726214">
        <w:rPr>
          <w:rFonts w:ascii="Arial" w:hAnsi="Arial" w:cs="Arial"/>
          <w:sz w:val="20"/>
          <w:szCs w:val="20"/>
          <w:lang w:eastAsia="sk-SK"/>
        </w:rPr>
        <w:t>registered</w:t>
      </w:r>
      <w:proofErr w:type="spellEnd"/>
      <w:r w:rsidRPr="00726214">
        <w:rPr>
          <w:rFonts w:ascii="Arial" w:hAnsi="Arial" w:cs="Arial"/>
          <w:sz w:val="20"/>
          <w:szCs w:val="20"/>
          <w:lang w:eastAsia="sk-SK"/>
        </w:rPr>
        <w:t xml:space="preserve"> in </w:t>
      </w:r>
      <w:proofErr w:type="spellStart"/>
      <w:r w:rsidRPr="00726214">
        <w:rPr>
          <w:rFonts w:ascii="Arial" w:hAnsi="Arial" w:cs="Arial"/>
          <w:sz w:val="20"/>
          <w:szCs w:val="20"/>
          <w:lang w:eastAsia="sk-SK"/>
        </w:rPr>
        <w:t>the</w:t>
      </w:r>
      <w:proofErr w:type="spellEnd"/>
      <w:r w:rsidRPr="00726214">
        <w:rPr>
          <w:rFonts w:ascii="Arial" w:hAnsi="Arial" w:cs="Arial"/>
          <w:sz w:val="20"/>
          <w:szCs w:val="20"/>
          <w:lang w:eastAsia="sk-SK"/>
        </w:rPr>
        <w:t xml:space="preserve"> Commercial Register of </w:t>
      </w:r>
      <w:r>
        <w:rPr>
          <w:rFonts w:ascii="Arial" w:hAnsi="Arial" w:cs="Arial"/>
          <w:sz w:val="20"/>
          <w:szCs w:val="20"/>
          <w:lang w:eastAsia="sk-SK"/>
        </w:rPr>
        <w:t>Prešov</w:t>
      </w:r>
      <w:r w:rsidRPr="00726214">
        <w:rPr>
          <w:rFonts w:ascii="Arial" w:hAnsi="Arial" w:cs="Arial"/>
          <w:sz w:val="20"/>
          <w:szCs w:val="20"/>
          <w:lang w:eastAsia="sk-SK"/>
        </w:rPr>
        <w:t xml:space="preserve"> </w:t>
      </w:r>
      <w:proofErr w:type="spellStart"/>
      <w:r w:rsidRPr="00726214">
        <w:rPr>
          <w:rFonts w:ascii="Arial" w:hAnsi="Arial" w:cs="Arial"/>
          <w:sz w:val="20"/>
          <w:szCs w:val="20"/>
          <w:lang w:eastAsia="sk-SK"/>
        </w:rPr>
        <w:t>District</w:t>
      </w:r>
      <w:proofErr w:type="spellEnd"/>
      <w:r w:rsidRPr="00726214">
        <w:rPr>
          <w:rFonts w:ascii="Arial" w:hAnsi="Arial" w:cs="Arial"/>
          <w:sz w:val="20"/>
          <w:szCs w:val="20"/>
          <w:lang w:eastAsia="sk-SK"/>
        </w:rPr>
        <w:t xml:space="preserve"> </w:t>
      </w:r>
      <w:proofErr w:type="spellStart"/>
      <w:r w:rsidRPr="00726214">
        <w:rPr>
          <w:rFonts w:ascii="Arial" w:hAnsi="Arial" w:cs="Arial"/>
          <w:sz w:val="20"/>
          <w:szCs w:val="20"/>
          <w:lang w:eastAsia="sk-SK"/>
        </w:rPr>
        <w:t>Cour</w:t>
      </w:r>
      <w:proofErr w:type="spellEnd"/>
      <w:r w:rsidRPr="00726214">
        <w:rPr>
          <w:rFonts w:ascii="Arial" w:hAnsi="Arial" w:cs="Arial"/>
          <w:sz w:val="20"/>
          <w:szCs w:val="20"/>
          <w:lang w:eastAsia="sk-SK"/>
        </w:rPr>
        <w:t xml:space="preserve">, </w:t>
      </w:r>
      <w:proofErr w:type="spellStart"/>
      <w:r w:rsidRPr="00726214">
        <w:rPr>
          <w:rFonts w:ascii="Arial" w:hAnsi="Arial" w:cs="Arial"/>
          <w:sz w:val="20"/>
          <w:szCs w:val="20"/>
          <w:lang w:eastAsia="sk-SK"/>
        </w:rPr>
        <w:t>Section</w:t>
      </w:r>
      <w:proofErr w:type="spellEnd"/>
      <w:r w:rsidRPr="00726214">
        <w:rPr>
          <w:rFonts w:ascii="Arial" w:hAnsi="Arial" w:cs="Arial"/>
          <w:sz w:val="20"/>
          <w:szCs w:val="20"/>
          <w:lang w:eastAsia="sk-SK"/>
        </w:rPr>
        <w:t xml:space="preserve">: </w:t>
      </w:r>
      <w:proofErr w:type="spellStart"/>
      <w:r w:rsidRPr="00726214">
        <w:rPr>
          <w:rFonts w:ascii="Arial" w:hAnsi="Arial" w:cs="Arial"/>
          <w:sz w:val="20"/>
          <w:szCs w:val="20"/>
          <w:lang w:eastAsia="sk-SK"/>
        </w:rPr>
        <w:t>Sro</w:t>
      </w:r>
      <w:proofErr w:type="spellEnd"/>
      <w:r w:rsidRPr="00726214">
        <w:rPr>
          <w:rFonts w:ascii="Arial" w:hAnsi="Arial" w:cs="Arial"/>
          <w:sz w:val="20"/>
          <w:szCs w:val="20"/>
          <w:lang w:eastAsia="sk-SK"/>
        </w:rPr>
        <w:t>,</w:t>
      </w:r>
    </w:p>
    <w:p w:rsidR="009B5512" w:rsidRPr="00726214" w:rsidRDefault="009B5512" w:rsidP="009B5512">
      <w:pPr>
        <w:pStyle w:val="Bezriadkovania"/>
        <w:ind w:left="426" w:hanging="426"/>
        <w:rPr>
          <w:rFonts w:ascii="Arial" w:hAnsi="Arial" w:cs="Arial"/>
          <w:sz w:val="20"/>
          <w:szCs w:val="20"/>
          <w:lang w:eastAsia="sk-SK"/>
        </w:rPr>
      </w:pPr>
      <w:proofErr w:type="spellStart"/>
      <w:r w:rsidRPr="00726214">
        <w:rPr>
          <w:rFonts w:ascii="Arial" w:hAnsi="Arial" w:cs="Arial"/>
          <w:sz w:val="20"/>
          <w:szCs w:val="20"/>
          <w:lang w:eastAsia="sk-SK"/>
        </w:rPr>
        <w:t>File</w:t>
      </w:r>
      <w:proofErr w:type="spellEnd"/>
      <w:r w:rsidRPr="00726214">
        <w:rPr>
          <w:rFonts w:ascii="Arial" w:hAnsi="Arial" w:cs="Arial"/>
          <w:sz w:val="20"/>
          <w:szCs w:val="20"/>
          <w:lang w:eastAsia="sk-SK"/>
        </w:rPr>
        <w:t xml:space="preserve"> No. </w:t>
      </w:r>
      <w:r>
        <w:rPr>
          <w:rFonts w:ascii="Arial" w:hAnsi="Arial" w:cs="Arial"/>
          <w:sz w:val="20"/>
          <w:szCs w:val="20"/>
          <w:lang w:eastAsia="sk-SK"/>
        </w:rPr>
        <w:t>16631/P</w:t>
      </w:r>
    </w:p>
    <w:p w:rsidR="009B5512" w:rsidRPr="00726214" w:rsidRDefault="009B5512" w:rsidP="009B5512">
      <w:pPr>
        <w:pStyle w:val="Bezriadkovania"/>
        <w:ind w:left="426" w:hanging="426"/>
        <w:rPr>
          <w:rFonts w:ascii="Arial" w:hAnsi="Arial" w:cs="Arial"/>
          <w:sz w:val="20"/>
          <w:szCs w:val="20"/>
          <w:lang w:eastAsia="sk-SK"/>
        </w:rPr>
      </w:pPr>
      <w:proofErr w:type="spellStart"/>
      <w:r w:rsidRPr="00726214">
        <w:rPr>
          <w:rFonts w:ascii="Arial" w:hAnsi="Arial" w:cs="Arial"/>
          <w:sz w:val="20"/>
          <w:szCs w:val="20"/>
          <w:lang w:eastAsia="sk-SK"/>
        </w:rPr>
        <w:t>Registered</w:t>
      </w:r>
      <w:proofErr w:type="spellEnd"/>
      <w:r w:rsidRPr="00726214">
        <w:rPr>
          <w:rFonts w:ascii="Arial" w:hAnsi="Arial" w:cs="Arial"/>
          <w:sz w:val="20"/>
          <w:szCs w:val="20"/>
          <w:lang w:eastAsia="sk-SK"/>
        </w:rPr>
        <w:t xml:space="preserve"> Office: </w:t>
      </w:r>
      <w:r w:rsidRPr="00475B1B">
        <w:rPr>
          <w:rStyle w:val="ra"/>
          <w:rFonts w:ascii="Franklin Gothic Book" w:hAnsi="Franklin Gothic Book" w:cs="Arial CE"/>
          <w:color w:val="000000"/>
          <w:sz w:val="20"/>
          <w:szCs w:val="20"/>
        </w:rPr>
        <w:t>Priemyselná</w:t>
      </w:r>
      <w:r w:rsidRPr="00475B1B">
        <w:rPr>
          <w:rStyle w:val="apple-converted-space"/>
          <w:rFonts w:ascii="Franklin Gothic Book" w:hAnsi="Franklin Gothic Book" w:cs="Arial CE"/>
          <w:color w:val="000000"/>
          <w:sz w:val="20"/>
          <w:szCs w:val="20"/>
        </w:rPr>
        <w:t> </w:t>
      </w:r>
      <w:r w:rsidRPr="00475B1B">
        <w:rPr>
          <w:rStyle w:val="ra"/>
          <w:rFonts w:ascii="Franklin Gothic Book" w:hAnsi="Franklin Gothic Book" w:cs="Arial CE"/>
          <w:color w:val="000000"/>
          <w:sz w:val="20"/>
          <w:szCs w:val="20"/>
        </w:rPr>
        <w:t>4265</w:t>
      </w:r>
      <w:r w:rsidRPr="00475B1B">
        <w:rPr>
          <w:rStyle w:val="apple-converted-space"/>
          <w:rFonts w:ascii="Franklin Gothic Book" w:hAnsi="Franklin Gothic Book" w:cs="Arial CE"/>
          <w:color w:val="000000"/>
          <w:sz w:val="20"/>
          <w:szCs w:val="20"/>
        </w:rPr>
        <w:t xml:space="preserve">, </w:t>
      </w:r>
      <w:r w:rsidRPr="00475B1B">
        <w:rPr>
          <w:rStyle w:val="ra"/>
          <w:rFonts w:ascii="Franklin Gothic Book" w:hAnsi="Franklin Gothic Book" w:cs="Arial CE"/>
          <w:color w:val="000000"/>
          <w:sz w:val="20"/>
          <w:szCs w:val="20"/>
        </w:rPr>
        <w:t>Bardejov</w:t>
      </w:r>
      <w:r w:rsidRPr="00475B1B">
        <w:rPr>
          <w:rStyle w:val="apple-converted-space"/>
          <w:rFonts w:ascii="Franklin Gothic Book" w:hAnsi="Franklin Gothic Book" w:cs="Arial CE"/>
          <w:color w:val="000000"/>
          <w:sz w:val="20"/>
          <w:szCs w:val="20"/>
        </w:rPr>
        <w:t> </w:t>
      </w:r>
      <w:r w:rsidRPr="00475B1B">
        <w:rPr>
          <w:rStyle w:val="ra"/>
          <w:rFonts w:ascii="Franklin Gothic Book" w:hAnsi="Franklin Gothic Book" w:cs="Arial CE"/>
          <w:color w:val="000000"/>
          <w:sz w:val="20"/>
          <w:szCs w:val="20"/>
        </w:rPr>
        <w:t>085 01</w:t>
      </w:r>
      <w:r w:rsidRPr="00475B1B">
        <w:rPr>
          <w:rStyle w:val="apple-converted-space"/>
          <w:rFonts w:ascii="Franklin Gothic Book" w:hAnsi="Franklin Gothic Book" w:cs="Arial CE"/>
          <w:color w:val="000000"/>
          <w:sz w:val="20"/>
          <w:szCs w:val="20"/>
        </w:rPr>
        <w:t> </w:t>
      </w:r>
    </w:p>
    <w:p w:rsidR="009B5512" w:rsidRDefault="009B5512" w:rsidP="009B5512">
      <w:pPr>
        <w:pStyle w:val="Bezriadkovania"/>
        <w:ind w:left="426" w:hanging="426"/>
        <w:rPr>
          <w:rFonts w:ascii="Franklin Gothic Book" w:hAnsi="Franklin Gothic Book"/>
          <w:color w:val="000000"/>
          <w:sz w:val="20"/>
          <w:szCs w:val="20"/>
          <w:shd w:val="clear" w:color="auto" w:fill="FFFFFF"/>
        </w:rPr>
      </w:pPr>
      <w:r w:rsidRPr="00726214">
        <w:rPr>
          <w:rFonts w:ascii="Arial" w:hAnsi="Arial" w:cs="Arial"/>
          <w:sz w:val="20"/>
          <w:szCs w:val="20"/>
          <w:lang w:eastAsia="sk-SK"/>
        </w:rPr>
        <w:t xml:space="preserve">Reg. No.: </w:t>
      </w:r>
      <w:r w:rsidRPr="00475B1B">
        <w:rPr>
          <w:rFonts w:ascii="Franklin Gothic Book" w:hAnsi="Franklin Gothic Book"/>
          <w:color w:val="000000"/>
          <w:sz w:val="20"/>
          <w:szCs w:val="20"/>
          <w:shd w:val="clear" w:color="auto" w:fill="FFFFFF"/>
        </w:rPr>
        <w:t>36 509 531</w:t>
      </w:r>
    </w:p>
    <w:p w:rsidR="009B5512" w:rsidRDefault="009B5512" w:rsidP="009B5512">
      <w:pPr>
        <w:pStyle w:val="Bezriadkovania"/>
        <w:ind w:left="426" w:hanging="426"/>
        <w:rPr>
          <w:rFonts w:ascii="Franklin Gothic Book" w:hAnsi="Franklin Gothic Book"/>
          <w:color w:val="000000"/>
          <w:sz w:val="20"/>
          <w:szCs w:val="20"/>
          <w:shd w:val="clear" w:color="auto" w:fill="FFFFFF"/>
        </w:rPr>
      </w:pPr>
      <w:proofErr w:type="spellStart"/>
      <w:r w:rsidRPr="00726214">
        <w:rPr>
          <w:rFonts w:ascii="Arial" w:hAnsi="Arial" w:cs="Arial"/>
          <w:sz w:val="20"/>
          <w:szCs w:val="20"/>
          <w:lang w:eastAsia="sk-SK"/>
        </w:rPr>
        <w:t>Tax</w:t>
      </w:r>
      <w:proofErr w:type="spellEnd"/>
      <w:r w:rsidRPr="00726214">
        <w:rPr>
          <w:rFonts w:ascii="Arial" w:hAnsi="Arial" w:cs="Arial"/>
          <w:sz w:val="20"/>
          <w:szCs w:val="20"/>
          <w:lang w:eastAsia="sk-SK"/>
        </w:rPr>
        <w:t xml:space="preserve"> No.: </w:t>
      </w:r>
      <w:r w:rsidRPr="00475B1B">
        <w:rPr>
          <w:rFonts w:ascii="Franklin Gothic Book" w:hAnsi="Franklin Gothic Book" w:cs="Arial"/>
          <w:color w:val="000000"/>
          <w:sz w:val="20"/>
          <w:szCs w:val="20"/>
          <w:shd w:val="clear" w:color="auto" w:fill="FFFFFF"/>
        </w:rPr>
        <w:t>202206639</w:t>
      </w:r>
    </w:p>
    <w:p w:rsidR="009B5512" w:rsidRPr="00310440" w:rsidRDefault="009B5512" w:rsidP="009B5512">
      <w:pPr>
        <w:pStyle w:val="Bezriadkovania"/>
        <w:ind w:left="426" w:hanging="426"/>
        <w:rPr>
          <w:rFonts w:ascii="Franklin Gothic Book" w:hAnsi="Franklin Gothic Book"/>
          <w:color w:val="000000"/>
          <w:sz w:val="20"/>
          <w:szCs w:val="20"/>
          <w:shd w:val="clear" w:color="auto" w:fill="FFFFFF"/>
        </w:rPr>
      </w:pPr>
      <w:r w:rsidRPr="00726214">
        <w:rPr>
          <w:rFonts w:ascii="Arial" w:hAnsi="Arial" w:cs="Arial"/>
          <w:sz w:val="20"/>
          <w:szCs w:val="20"/>
          <w:lang w:eastAsia="sk-SK"/>
        </w:rPr>
        <w:t xml:space="preserve">VAT No.: </w:t>
      </w:r>
      <w:r w:rsidRPr="00475B1B">
        <w:rPr>
          <w:rFonts w:ascii="Franklin Gothic Book" w:hAnsi="Franklin Gothic Book" w:cs="Arial"/>
          <w:color w:val="000000"/>
          <w:sz w:val="20"/>
          <w:szCs w:val="20"/>
          <w:shd w:val="clear" w:color="auto" w:fill="FFFFFF"/>
        </w:rPr>
        <w:t>SK202206639</w:t>
      </w:r>
      <w:r w:rsidRPr="00726214">
        <w:rPr>
          <w:rFonts w:ascii="Arial" w:hAnsi="Arial" w:cs="Arial"/>
          <w:sz w:val="20"/>
          <w:szCs w:val="20"/>
          <w:lang w:eastAsia="sk-SK"/>
        </w:rPr>
        <w:t>                 </w:t>
      </w:r>
    </w:p>
    <w:p w:rsidR="009B5512" w:rsidRPr="00726214" w:rsidRDefault="009B5512" w:rsidP="009B5512">
      <w:pPr>
        <w:pStyle w:val="Bezriadkovania"/>
        <w:ind w:left="426" w:hanging="426"/>
        <w:rPr>
          <w:rFonts w:ascii="Arial" w:hAnsi="Arial" w:cs="Arial"/>
          <w:sz w:val="20"/>
          <w:szCs w:val="20"/>
          <w:lang w:eastAsia="sk-SK"/>
        </w:rPr>
      </w:pPr>
      <w:proofErr w:type="spellStart"/>
      <w:r w:rsidRPr="00726214">
        <w:rPr>
          <w:rFonts w:ascii="Arial" w:hAnsi="Arial" w:cs="Arial"/>
          <w:sz w:val="20"/>
          <w:szCs w:val="20"/>
          <w:lang w:eastAsia="sk-SK"/>
        </w:rPr>
        <w:t>Represented</w:t>
      </w:r>
      <w:proofErr w:type="spellEnd"/>
      <w:r w:rsidRPr="00726214">
        <w:rPr>
          <w:rFonts w:ascii="Arial" w:hAnsi="Arial" w:cs="Arial"/>
          <w:sz w:val="20"/>
          <w:szCs w:val="20"/>
          <w:lang w:eastAsia="sk-SK"/>
        </w:rPr>
        <w:t xml:space="preserve"> by:</w:t>
      </w:r>
      <w:r w:rsidRPr="00310440">
        <w:rPr>
          <w:rFonts w:ascii="Franklin Gothic Book" w:hAnsi="Franklin Gothic Book"/>
          <w:color w:val="000000"/>
          <w:sz w:val="20"/>
          <w:szCs w:val="20"/>
        </w:rPr>
        <w:t xml:space="preserve"> </w:t>
      </w:r>
      <w:r w:rsidRPr="00475B1B">
        <w:rPr>
          <w:rFonts w:ascii="Franklin Gothic Book" w:hAnsi="Franklin Gothic Book"/>
          <w:color w:val="000000"/>
          <w:sz w:val="20"/>
          <w:szCs w:val="20"/>
        </w:rPr>
        <w:t xml:space="preserve">Marián </w:t>
      </w:r>
      <w:proofErr w:type="spellStart"/>
      <w:r w:rsidRPr="00475B1B">
        <w:rPr>
          <w:rFonts w:ascii="Franklin Gothic Book" w:hAnsi="Franklin Gothic Book"/>
          <w:color w:val="000000"/>
          <w:sz w:val="20"/>
          <w:szCs w:val="20"/>
        </w:rPr>
        <w:t>Olejár</w:t>
      </w:r>
      <w:proofErr w:type="spellEnd"/>
      <w:r w:rsidRPr="00475B1B">
        <w:rPr>
          <w:rFonts w:ascii="Franklin Gothic Book" w:hAnsi="Franklin Gothic Book"/>
          <w:color w:val="000000"/>
          <w:sz w:val="20"/>
          <w:szCs w:val="20"/>
        </w:rPr>
        <w:t xml:space="preserve">, </w:t>
      </w:r>
      <w:proofErr w:type="spellStart"/>
      <w:r>
        <w:rPr>
          <w:rFonts w:ascii="Franklin Gothic Book" w:eastAsia="Exo" w:hAnsi="Franklin Gothic Book"/>
          <w:color w:val="000000"/>
          <w:sz w:val="20"/>
          <w:szCs w:val="20"/>
        </w:rPr>
        <w:t>directive</w:t>
      </w:r>
      <w:proofErr w:type="spellEnd"/>
    </w:p>
    <w:p w:rsidR="009B5512" w:rsidRDefault="009B5512" w:rsidP="009B5512">
      <w:pPr>
        <w:pStyle w:val="Bezriadkovania"/>
        <w:ind w:left="426" w:hanging="426"/>
        <w:rPr>
          <w:rFonts w:ascii="Arial" w:hAnsi="Arial" w:cs="Arial"/>
          <w:sz w:val="20"/>
          <w:szCs w:val="20"/>
          <w:lang w:eastAsia="sk-SK"/>
        </w:rPr>
      </w:pPr>
      <w:r w:rsidRPr="00726214">
        <w:rPr>
          <w:rFonts w:ascii="Arial" w:hAnsi="Arial" w:cs="Arial"/>
          <w:sz w:val="20"/>
          <w:szCs w:val="20"/>
          <w:lang w:eastAsia="sk-SK"/>
        </w:rPr>
        <w:t xml:space="preserve">Mail: </w:t>
      </w:r>
      <w:r>
        <w:rPr>
          <w:rFonts w:ascii="Arial" w:hAnsi="Arial" w:cs="Arial"/>
          <w:sz w:val="20"/>
          <w:szCs w:val="20"/>
          <w:lang w:eastAsia="sk-SK"/>
        </w:rPr>
        <w:t>info@olejarsafety.com</w:t>
      </w:r>
    </w:p>
    <w:p w:rsidR="004E5554" w:rsidRPr="00225A41" w:rsidRDefault="009B5512" w:rsidP="009B5512">
      <w:pPr>
        <w:pStyle w:val="Bezriadkovania"/>
        <w:rPr>
          <w:rFonts w:ascii="Arial" w:hAnsi="Arial" w:cs="Arial"/>
          <w:sz w:val="20"/>
          <w:szCs w:val="20"/>
        </w:rPr>
      </w:pPr>
      <w:proofErr w:type="spellStart"/>
      <w:r>
        <w:rPr>
          <w:rFonts w:ascii="Arial" w:hAnsi="Arial" w:cs="Arial"/>
          <w:sz w:val="20"/>
          <w:szCs w:val="20"/>
          <w:lang w:eastAsia="sk-SK"/>
        </w:rPr>
        <w:t>mob</w:t>
      </w:r>
      <w:proofErr w:type="spellEnd"/>
      <w:r>
        <w:rPr>
          <w:rFonts w:ascii="Arial" w:hAnsi="Arial" w:cs="Arial"/>
          <w:sz w:val="20"/>
          <w:szCs w:val="20"/>
          <w:lang w:eastAsia="sk-SK"/>
        </w:rPr>
        <w:t xml:space="preserve">.: </w:t>
      </w:r>
      <w:r w:rsidRPr="001579D7">
        <w:rPr>
          <w:rFonts w:ascii="Franklin Gothic Book" w:hAnsi="Franklin Gothic Book" w:cs="Arial"/>
          <w:sz w:val="20"/>
          <w:szCs w:val="20"/>
        </w:rPr>
        <w:t xml:space="preserve">+421 905 560 158   </w:t>
      </w:r>
    </w:p>
    <w:p w:rsidR="009B5512" w:rsidRDefault="009B5512" w:rsidP="00F448F2">
      <w:pPr>
        <w:pStyle w:val="Bezriadkovania"/>
        <w:rPr>
          <w:rFonts w:ascii="Arial" w:hAnsi="Arial" w:cs="Arial"/>
          <w:sz w:val="20"/>
          <w:szCs w:val="20"/>
        </w:rPr>
      </w:pPr>
    </w:p>
    <w:p w:rsidR="004C0193" w:rsidRPr="00225A41" w:rsidRDefault="00A531C8" w:rsidP="00F448F2">
      <w:pPr>
        <w:pStyle w:val="Bezriadkovania"/>
        <w:rPr>
          <w:rFonts w:ascii="Arial" w:hAnsi="Arial" w:cs="Arial"/>
          <w:sz w:val="20"/>
          <w:szCs w:val="20"/>
        </w:rPr>
      </w:pP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was</w:t>
      </w:r>
      <w:proofErr w:type="spellEnd"/>
      <w:r>
        <w:rPr>
          <w:rFonts w:ascii="Arial" w:hAnsi="Arial" w:cs="Arial"/>
          <w:sz w:val="20"/>
          <w:szCs w:val="20"/>
        </w:rPr>
        <w:t xml:space="preserve"> </w:t>
      </w:r>
      <w:proofErr w:type="spellStart"/>
      <w:r>
        <w:rPr>
          <w:rFonts w:ascii="Arial" w:hAnsi="Arial" w:cs="Arial"/>
          <w:sz w:val="20"/>
          <w:szCs w:val="20"/>
        </w:rPr>
        <w:t>concluded</w:t>
      </w:r>
      <w:proofErr w:type="spellEnd"/>
      <w:r>
        <w:rPr>
          <w:rFonts w:ascii="Arial" w:hAnsi="Arial" w:cs="Arial"/>
          <w:sz w:val="20"/>
          <w:szCs w:val="20"/>
        </w:rPr>
        <w:t xml:space="preserve"> </w:t>
      </w:r>
      <w:proofErr w:type="spellStart"/>
      <w:r>
        <w:rPr>
          <w:rFonts w:ascii="Arial" w:hAnsi="Arial" w:cs="Arial"/>
          <w:sz w:val="20"/>
          <w:szCs w:val="20"/>
        </w:rPr>
        <w:t>based</w:t>
      </w:r>
      <w:proofErr w:type="spellEnd"/>
      <w:r>
        <w:rPr>
          <w:rFonts w:ascii="Arial" w:hAnsi="Arial" w:cs="Arial"/>
          <w:sz w:val="20"/>
          <w:szCs w:val="20"/>
        </w:rPr>
        <w:t xml:space="preserve"> on the order </w:t>
      </w:r>
      <w:r w:rsidR="00F448F2">
        <w:rPr>
          <w:rFonts w:ascii="Arial" w:hAnsi="Arial" w:cs="Arial"/>
          <w:sz w:val="20"/>
          <w:szCs w:val="20"/>
        </w:rPr>
        <w:t>from date ..</w:t>
      </w:r>
      <w:r w:rsidR="007A42EF">
        <w:rPr>
          <w:rFonts w:ascii="Arial" w:hAnsi="Arial" w:cs="Arial"/>
          <w:sz w:val="20"/>
          <w:szCs w:val="20"/>
        </w:rPr>
        <w:t>...............</w:t>
      </w:r>
      <w:r w:rsidR="00F448F2">
        <w:rPr>
          <w:rFonts w:ascii="Arial" w:hAnsi="Arial" w:cs="Arial"/>
          <w:sz w:val="20"/>
          <w:szCs w:val="20"/>
        </w:rPr>
        <w:t>. and confirmation of order from ..</w:t>
      </w:r>
      <w:r w:rsidR="007A42EF">
        <w:rPr>
          <w:rFonts w:ascii="Arial" w:hAnsi="Arial" w:cs="Arial"/>
          <w:sz w:val="20"/>
          <w:szCs w:val="20"/>
        </w:rPr>
        <w:t>...........</w:t>
      </w:r>
      <w:r w:rsidR="00F448F2">
        <w:rPr>
          <w:rFonts w:ascii="Arial" w:hAnsi="Arial" w:cs="Arial"/>
          <w:sz w:val="20"/>
          <w:szCs w:val="20"/>
        </w:rPr>
        <w:t xml:space="preserve">.. </w:t>
      </w:r>
    </w:p>
    <w:p w:rsidR="00285C59" w:rsidRPr="00225A41" w:rsidRDefault="00285C59" w:rsidP="004E5554">
      <w:pPr>
        <w:pStyle w:val="Bezriadkovania"/>
        <w:rPr>
          <w:rFonts w:ascii="Arial" w:hAnsi="Arial" w:cs="Arial"/>
          <w:sz w:val="20"/>
          <w:szCs w:val="20"/>
        </w:rPr>
      </w:pPr>
    </w:p>
    <w:p w:rsidR="004E5554" w:rsidRPr="00225A41" w:rsidRDefault="00F448F2" w:rsidP="004E5554">
      <w:pPr>
        <w:pStyle w:val="Bezriadkovania"/>
      </w:pPr>
      <w:r>
        <w:rPr>
          <w:rFonts w:ascii="Arial" w:hAnsi="Arial" w:cs="Arial"/>
          <w:sz w:val="20"/>
          <w:szCs w:val="20"/>
        </w:rPr>
        <w:t>I return the product</w:t>
      </w:r>
      <w:r w:rsidR="004E5554" w:rsidRPr="00225A41">
        <w:rPr>
          <w:rFonts w:ascii="Arial" w:hAnsi="Arial" w:cs="Arial"/>
          <w:sz w:val="20"/>
          <w:szCs w:val="20"/>
        </w:rPr>
        <w:t xml:space="preserve"> (</w:t>
      </w:r>
      <w:r>
        <w:rPr>
          <w:rFonts w:ascii="Arial" w:hAnsi="Arial" w:cs="Arial"/>
          <w:sz w:val="20"/>
          <w:szCs w:val="20"/>
        </w:rPr>
        <w:t xml:space="preserve">exact name and code of product </w:t>
      </w:r>
      <w:proofErr w:type="spellStart"/>
      <w:r>
        <w:rPr>
          <w:rFonts w:ascii="Arial" w:hAnsi="Arial" w:cs="Arial"/>
          <w:sz w:val="20"/>
          <w:szCs w:val="20"/>
        </w:rPr>
        <w:t>according</w:t>
      </w:r>
      <w:proofErr w:type="spellEnd"/>
      <w:r>
        <w:rPr>
          <w:rFonts w:ascii="Arial" w:hAnsi="Arial" w:cs="Arial"/>
          <w:sz w:val="20"/>
          <w:szCs w:val="20"/>
        </w:rPr>
        <w:t xml:space="preserve"> to </w:t>
      </w:r>
      <w:proofErr w:type="spellStart"/>
      <w:r>
        <w:rPr>
          <w:rFonts w:ascii="Arial" w:hAnsi="Arial" w:cs="Arial"/>
          <w:sz w:val="20"/>
          <w:szCs w:val="20"/>
        </w:rPr>
        <w:t>website</w:t>
      </w:r>
      <w:proofErr w:type="spellEnd"/>
      <w:r>
        <w:rPr>
          <w:rFonts w:ascii="Arial" w:hAnsi="Arial" w:cs="Arial"/>
          <w:sz w:val="20"/>
          <w:szCs w:val="20"/>
        </w:rPr>
        <w:t xml:space="preserve"> ww</w:t>
      </w:r>
      <w:r w:rsidR="000D7F77" w:rsidRPr="00225A41">
        <w:rPr>
          <w:rFonts w:ascii="Arial" w:hAnsi="Arial" w:cs="Arial"/>
          <w:sz w:val="20"/>
          <w:szCs w:val="20"/>
        </w:rPr>
        <w:t>w</w:t>
      </w:r>
      <w:r w:rsidR="0083014A">
        <w:rPr>
          <w:rFonts w:ascii="Arial" w:hAnsi="Arial" w:cs="Arial"/>
          <w:sz w:val="20"/>
          <w:szCs w:val="20"/>
        </w:rPr>
        <w:t>.</w:t>
      </w:r>
      <w:r w:rsidR="009B5512">
        <w:rPr>
          <w:rFonts w:ascii="Arial" w:hAnsi="Arial" w:cs="Arial"/>
          <w:sz w:val="20"/>
          <w:szCs w:val="20"/>
        </w:rPr>
        <w:t>olejarsafety</w:t>
      </w:r>
      <w:r w:rsidR="00213C5E">
        <w:rPr>
          <w:rFonts w:ascii="Arial" w:hAnsi="Arial" w:cs="Arial"/>
          <w:sz w:val="20"/>
          <w:szCs w:val="20"/>
        </w:rPr>
        <w:t>.com</w:t>
      </w:r>
      <w:r w:rsidR="004E5554" w:rsidRPr="00225A41">
        <w:rPr>
          <w:rFonts w:ascii="Arial" w:hAnsi="Arial" w:cs="Arial"/>
          <w:sz w:val="20"/>
          <w:szCs w:val="20"/>
        </w:rPr>
        <w:t>):</w:t>
      </w:r>
    </w:p>
    <w:p w:rsidR="004E5554" w:rsidRPr="00225A41" w:rsidRDefault="004E5554" w:rsidP="004E5554">
      <w:pPr>
        <w:pStyle w:val="Bezriadkovania"/>
        <w:rPr>
          <w:rFonts w:ascii="Arial" w:hAnsi="Arial" w:cs="Arial"/>
          <w:sz w:val="20"/>
          <w:szCs w:val="20"/>
        </w:rPr>
      </w:pPr>
    </w:p>
    <w:p w:rsidR="004E5554" w:rsidRPr="00225A41" w:rsidRDefault="004E5554" w:rsidP="004E5554">
      <w:pPr>
        <w:pStyle w:val="Bezriadkovania"/>
        <w:rPr>
          <w:rFonts w:ascii="Arial" w:hAnsi="Arial" w:cs="Arial"/>
          <w:sz w:val="20"/>
          <w:szCs w:val="20"/>
        </w:rPr>
      </w:pPr>
      <w:r w:rsidRPr="00225A41">
        <w:rPr>
          <w:rFonts w:ascii="Arial" w:hAnsi="Arial" w:cs="Arial"/>
          <w:sz w:val="20"/>
          <w:szCs w:val="20"/>
        </w:rPr>
        <w:t>...................................................................................................................................................</w:t>
      </w:r>
      <w:r w:rsidR="004C0193" w:rsidRPr="00225A41">
        <w:rPr>
          <w:rFonts w:ascii="Arial" w:hAnsi="Arial" w:cs="Arial"/>
          <w:sz w:val="20"/>
          <w:szCs w:val="20"/>
        </w:rPr>
        <w:t xml:space="preserve">, </w:t>
      </w:r>
    </w:p>
    <w:p w:rsidR="004C0193" w:rsidRPr="00225A41" w:rsidRDefault="004C0193" w:rsidP="004E5554">
      <w:pPr>
        <w:pStyle w:val="Bezriadkovania"/>
        <w:rPr>
          <w:rFonts w:ascii="Arial" w:hAnsi="Arial" w:cs="Arial"/>
          <w:sz w:val="20"/>
          <w:szCs w:val="20"/>
        </w:rPr>
      </w:pPr>
    </w:p>
    <w:p w:rsidR="004C0193" w:rsidRPr="00225A41" w:rsidRDefault="00F448F2" w:rsidP="004E5554">
      <w:pPr>
        <w:pStyle w:val="Bezriadkovania"/>
        <w:rPr>
          <w:rFonts w:ascii="Arial" w:hAnsi="Arial" w:cs="Arial"/>
          <w:sz w:val="20"/>
          <w:szCs w:val="20"/>
        </w:rPr>
      </w:pPr>
      <w:r>
        <w:rPr>
          <w:rFonts w:ascii="Arial" w:hAnsi="Arial" w:cs="Arial"/>
          <w:sz w:val="20"/>
          <w:szCs w:val="20"/>
        </w:rPr>
        <w:t>That was deliver</w:t>
      </w:r>
      <w:r w:rsidR="007A42EF">
        <w:rPr>
          <w:rFonts w:ascii="Arial" w:hAnsi="Arial" w:cs="Arial"/>
          <w:sz w:val="20"/>
          <w:szCs w:val="20"/>
        </w:rPr>
        <w:t>e</w:t>
      </w:r>
      <w:r>
        <w:rPr>
          <w:rFonts w:ascii="Arial" w:hAnsi="Arial" w:cs="Arial"/>
          <w:sz w:val="20"/>
          <w:szCs w:val="20"/>
        </w:rPr>
        <w:t xml:space="preserve">d to me on </w:t>
      </w:r>
      <w:r w:rsidR="004C0193" w:rsidRPr="00225A41">
        <w:rPr>
          <w:rFonts w:ascii="Arial" w:hAnsi="Arial" w:cs="Arial"/>
          <w:sz w:val="20"/>
          <w:szCs w:val="20"/>
        </w:rPr>
        <w:t xml:space="preserve"> .......................................</w:t>
      </w:r>
    </w:p>
    <w:p w:rsidR="004C0193" w:rsidRPr="00225A41" w:rsidRDefault="004C0193" w:rsidP="004E5554">
      <w:pPr>
        <w:pStyle w:val="Bezriadkovania"/>
        <w:rPr>
          <w:rFonts w:ascii="Arial" w:hAnsi="Arial" w:cs="Arial"/>
          <w:sz w:val="20"/>
          <w:szCs w:val="20"/>
        </w:rPr>
      </w:pPr>
    </w:p>
    <w:p w:rsidR="00F05683" w:rsidRPr="00F05683" w:rsidRDefault="00F05683" w:rsidP="00F05683">
      <w:pPr>
        <w:shd w:val="clear" w:color="auto" w:fill="FFFFFF"/>
        <w:spacing w:after="0" w:line="240" w:lineRule="auto"/>
        <w:jc w:val="both"/>
        <w:textAlignment w:val="baseline"/>
        <w:rPr>
          <w:rFonts w:ascii="Arial" w:eastAsia="Times New Roman" w:hAnsi="Arial" w:cs="Arial"/>
          <w:sz w:val="16"/>
          <w:szCs w:val="16"/>
          <w:lang w:eastAsia="sk-SK"/>
        </w:rPr>
      </w:pPr>
      <w:r w:rsidRPr="00F05683">
        <w:rPr>
          <w:rFonts w:ascii="Arial" w:eastAsia="Times New Roman" w:hAnsi="Arial" w:cs="Arial"/>
          <w:sz w:val="16"/>
          <w:szCs w:val="16"/>
          <w:lang w:eastAsia="sk-SK"/>
        </w:rPr>
        <w:t xml:space="preserve">The consumer may send back the goods, that is not damaged, destroyed or otherwise worn out, because of the treatment beyond the handling of the goods other than what is necessary to establish the nature, characteristics and functioning of the goods. </w:t>
      </w:r>
      <w:r w:rsidRPr="00F05683">
        <w:rPr>
          <w:rFonts w:ascii="Arial" w:hAnsi="Arial" w:cs="Arial"/>
          <w:sz w:val="16"/>
          <w:szCs w:val="16"/>
        </w:rPr>
        <w:t xml:space="preserve">The consumer shall be liable for any diminished value of the goods resulting from the handling of the goods other than what is necessary to establish the nature, characteristics and functioning of the goods. </w:t>
      </w:r>
    </w:p>
    <w:p w:rsidR="00F05683" w:rsidRPr="00F05683" w:rsidRDefault="00F05683" w:rsidP="00F05683">
      <w:pPr>
        <w:shd w:val="clear" w:color="auto" w:fill="FFFFFF"/>
        <w:spacing w:after="0" w:line="240" w:lineRule="auto"/>
        <w:jc w:val="both"/>
        <w:textAlignment w:val="baseline"/>
        <w:rPr>
          <w:rFonts w:ascii="Arial" w:eastAsia="Times New Roman" w:hAnsi="Arial" w:cs="Arial"/>
          <w:sz w:val="16"/>
          <w:szCs w:val="16"/>
          <w:lang w:eastAsia="sk-SK"/>
        </w:rPr>
      </w:pPr>
      <w:r w:rsidRPr="00F05683">
        <w:rPr>
          <w:rFonts w:ascii="Arial" w:eastAsia="Times New Roman" w:hAnsi="Arial" w:cs="Arial"/>
          <w:sz w:val="16"/>
          <w:szCs w:val="16"/>
          <w:lang w:eastAsia="sk-SK"/>
        </w:rPr>
        <w:t xml:space="preserve">The seller shall reimburse all payments received from consumer </w:t>
      </w:r>
      <w:r w:rsidRPr="00F05683">
        <w:rPr>
          <w:rFonts w:ascii="Arial" w:hAnsi="Arial" w:cs="Arial"/>
          <w:color w:val="000000"/>
          <w:sz w:val="16"/>
          <w:szCs w:val="16"/>
        </w:rPr>
        <w:t xml:space="preserve">using the same means of payment as the consumer used for the initial transaction. </w:t>
      </w:r>
    </w:p>
    <w:p w:rsidR="00C67016" w:rsidRPr="00225A41" w:rsidRDefault="00C67016" w:rsidP="00C67016">
      <w:pPr>
        <w:pStyle w:val="Bezriadkovania"/>
        <w:jc w:val="both"/>
        <w:rPr>
          <w:rFonts w:ascii="Arial" w:hAnsi="Arial" w:cs="Arial"/>
          <w:sz w:val="20"/>
          <w:szCs w:val="20"/>
        </w:rPr>
      </w:pPr>
    </w:p>
    <w:p w:rsidR="00C67016" w:rsidRPr="00225A41" w:rsidRDefault="00C67016" w:rsidP="00C67016">
      <w:pPr>
        <w:pStyle w:val="Bezriadkovania"/>
        <w:jc w:val="both"/>
        <w:rPr>
          <w:rFonts w:ascii="Arial" w:hAnsi="Arial" w:cs="Arial"/>
          <w:sz w:val="20"/>
          <w:szCs w:val="20"/>
        </w:rPr>
      </w:pPr>
    </w:p>
    <w:p w:rsidR="00C67016" w:rsidRPr="00225A41" w:rsidRDefault="00F05683" w:rsidP="00C67016">
      <w:pPr>
        <w:pStyle w:val="Bezriadkovania"/>
        <w:jc w:val="both"/>
        <w:rPr>
          <w:rFonts w:ascii="Arial" w:hAnsi="Arial" w:cs="Arial"/>
          <w:sz w:val="20"/>
          <w:szCs w:val="20"/>
        </w:rPr>
      </w:pPr>
      <w:r>
        <w:rPr>
          <w:rFonts w:ascii="Arial" w:hAnsi="Arial" w:cs="Arial"/>
          <w:sz w:val="20"/>
          <w:szCs w:val="20"/>
        </w:rPr>
        <w:t>In</w:t>
      </w:r>
      <w:r w:rsidR="00C67016" w:rsidRPr="00225A41">
        <w:rPr>
          <w:rFonts w:ascii="Arial" w:hAnsi="Arial" w:cs="Arial"/>
          <w:sz w:val="20"/>
          <w:szCs w:val="20"/>
        </w:rPr>
        <w:t xml:space="preserve"> .............</w:t>
      </w:r>
      <w:r>
        <w:rPr>
          <w:rFonts w:ascii="Arial" w:hAnsi="Arial" w:cs="Arial"/>
          <w:sz w:val="20"/>
          <w:szCs w:val="20"/>
        </w:rPr>
        <w:t>..........................., on</w:t>
      </w:r>
      <w:r w:rsidR="00C67016" w:rsidRPr="00225A41">
        <w:rPr>
          <w:rFonts w:ascii="Arial" w:hAnsi="Arial" w:cs="Arial"/>
          <w:sz w:val="20"/>
          <w:szCs w:val="20"/>
        </w:rPr>
        <w:t xml:space="preserve"> ....................................</w:t>
      </w:r>
    </w:p>
    <w:p w:rsidR="00C67016" w:rsidRPr="00225A41" w:rsidRDefault="00C67016" w:rsidP="00C67016">
      <w:pPr>
        <w:pStyle w:val="Bezriadkovania"/>
        <w:jc w:val="both"/>
        <w:rPr>
          <w:rFonts w:ascii="Arial" w:hAnsi="Arial" w:cs="Arial"/>
          <w:sz w:val="20"/>
          <w:szCs w:val="20"/>
        </w:rPr>
      </w:pPr>
    </w:p>
    <w:p w:rsidR="00285C59" w:rsidRPr="00225A41" w:rsidRDefault="00285C59" w:rsidP="00C67016">
      <w:pPr>
        <w:pStyle w:val="Bezriadkovania"/>
        <w:jc w:val="both"/>
        <w:rPr>
          <w:rFonts w:ascii="Arial" w:hAnsi="Arial" w:cs="Arial"/>
          <w:sz w:val="20"/>
          <w:szCs w:val="20"/>
        </w:rPr>
      </w:pPr>
    </w:p>
    <w:p w:rsidR="00285C59" w:rsidRPr="00225A41" w:rsidRDefault="00C67016" w:rsidP="00C67016">
      <w:pPr>
        <w:pStyle w:val="Bezriadkovania"/>
        <w:jc w:val="both"/>
        <w:rPr>
          <w:rFonts w:ascii="Arial" w:hAnsi="Arial" w:cs="Arial"/>
          <w:sz w:val="20"/>
          <w:szCs w:val="20"/>
        </w:rPr>
      </w:pPr>
      <w:r w:rsidRPr="00225A41">
        <w:rPr>
          <w:rFonts w:ascii="Arial" w:hAnsi="Arial" w:cs="Arial"/>
          <w:sz w:val="20"/>
          <w:szCs w:val="20"/>
        </w:rPr>
        <w:t>...........</w:t>
      </w:r>
      <w:r w:rsidR="00F05683">
        <w:rPr>
          <w:rFonts w:ascii="Arial" w:hAnsi="Arial" w:cs="Arial"/>
          <w:sz w:val="20"/>
          <w:szCs w:val="20"/>
        </w:rPr>
        <w:t>......</w:t>
      </w:r>
      <w:r w:rsidRPr="00225A41">
        <w:rPr>
          <w:rFonts w:ascii="Arial" w:hAnsi="Arial" w:cs="Arial"/>
          <w:sz w:val="20"/>
          <w:szCs w:val="20"/>
        </w:rPr>
        <w:t>.................................</w:t>
      </w:r>
    </w:p>
    <w:p w:rsidR="004E5554" w:rsidRPr="00225A41" w:rsidRDefault="00C67016" w:rsidP="00C67016">
      <w:pPr>
        <w:pStyle w:val="Bezriadkovania"/>
        <w:rPr>
          <w:rFonts w:ascii="Arial" w:hAnsi="Arial" w:cs="Arial"/>
          <w:sz w:val="20"/>
          <w:szCs w:val="20"/>
        </w:rPr>
      </w:pPr>
      <w:r w:rsidRPr="00225A41">
        <w:rPr>
          <w:rFonts w:ascii="Arial" w:hAnsi="Arial" w:cs="Arial"/>
          <w:sz w:val="20"/>
          <w:szCs w:val="20"/>
        </w:rPr>
        <w:t xml:space="preserve">        </w:t>
      </w:r>
      <w:r w:rsidR="00F05683">
        <w:rPr>
          <w:rFonts w:ascii="Arial" w:hAnsi="Arial" w:cs="Arial"/>
          <w:sz w:val="20"/>
          <w:szCs w:val="20"/>
        </w:rPr>
        <w:t>Consumer´s signature</w:t>
      </w:r>
    </w:p>
    <w:p w:rsidR="00285C59" w:rsidRPr="00225A41" w:rsidRDefault="00285C59" w:rsidP="00C67016">
      <w:pPr>
        <w:pStyle w:val="Bezriadkovania"/>
        <w:jc w:val="center"/>
        <w:rPr>
          <w:rFonts w:ascii="Arial" w:hAnsi="Arial" w:cs="Arial"/>
          <w:b/>
          <w:sz w:val="28"/>
          <w:szCs w:val="28"/>
        </w:rPr>
      </w:pPr>
    </w:p>
    <w:p w:rsidR="00285C59" w:rsidRPr="00225A41" w:rsidRDefault="00285C59" w:rsidP="00C67016">
      <w:pPr>
        <w:pStyle w:val="Bezriadkovania"/>
        <w:jc w:val="center"/>
        <w:rPr>
          <w:rFonts w:ascii="Arial" w:hAnsi="Arial" w:cs="Arial"/>
          <w:b/>
          <w:sz w:val="28"/>
          <w:szCs w:val="28"/>
        </w:rPr>
      </w:pPr>
    </w:p>
    <w:p w:rsidR="00F05683" w:rsidRDefault="00F05683" w:rsidP="00C67016">
      <w:pPr>
        <w:pStyle w:val="Bezriadkovania"/>
        <w:jc w:val="center"/>
        <w:rPr>
          <w:rFonts w:ascii="Arial" w:hAnsi="Arial" w:cs="Arial"/>
          <w:b/>
          <w:sz w:val="28"/>
          <w:szCs w:val="28"/>
        </w:rPr>
      </w:pPr>
    </w:p>
    <w:p w:rsidR="00F05683" w:rsidRDefault="00F05683" w:rsidP="00C67016">
      <w:pPr>
        <w:pStyle w:val="Bezriadkovania"/>
        <w:jc w:val="center"/>
        <w:rPr>
          <w:rFonts w:ascii="Arial" w:hAnsi="Arial" w:cs="Arial"/>
          <w:b/>
          <w:sz w:val="28"/>
          <w:szCs w:val="28"/>
        </w:rPr>
      </w:pPr>
    </w:p>
    <w:p w:rsidR="00F05683" w:rsidRDefault="00F05683" w:rsidP="00C67016">
      <w:pPr>
        <w:pStyle w:val="Bezriadkovania"/>
        <w:jc w:val="center"/>
        <w:rPr>
          <w:rFonts w:ascii="Arial" w:hAnsi="Arial" w:cs="Arial"/>
          <w:b/>
          <w:sz w:val="28"/>
          <w:szCs w:val="28"/>
        </w:rPr>
      </w:pPr>
    </w:p>
    <w:p w:rsidR="00F05683" w:rsidRDefault="00F05683" w:rsidP="00C67016">
      <w:pPr>
        <w:pStyle w:val="Bezriadkovania"/>
        <w:jc w:val="center"/>
        <w:rPr>
          <w:rFonts w:ascii="Arial" w:hAnsi="Arial" w:cs="Arial"/>
          <w:b/>
          <w:sz w:val="28"/>
          <w:szCs w:val="28"/>
        </w:rPr>
      </w:pPr>
    </w:p>
    <w:p w:rsidR="00F05683" w:rsidRDefault="00F05683" w:rsidP="00C67016">
      <w:pPr>
        <w:pStyle w:val="Bezriadkovania"/>
        <w:jc w:val="center"/>
        <w:rPr>
          <w:rFonts w:ascii="Arial" w:hAnsi="Arial" w:cs="Arial"/>
          <w:b/>
          <w:sz w:val="28"/>
          <w:szCs w:val="28"/>
        </w:rPr>
      </w:pPr>
    </w:p>
    <w:p w:rsidR="00F05683" w:rsidRDefault="00F05683" w:rsidP="00C67016">
      <w:pPr>
        <w:pStyle w:val="Bezriadkovania"/>
        <w:jc w:val="center"/>
        <w:rPr>
          <w:rFonts w:ascii="Arial" w:hAnsi="Arial" w:cs="Arial"/>
          <w:b/>
          <w:sz w:val="28"/>
          <w:szCs w:val="28"/>
        </w:rPr>
      </w:pPr>
    </w:p>
    <w:p w:rsidR="00F05683" w:rsidRDefault="00FD2728" w:rsidP="00C67016">
      <w:pPr>
        <w:pStyle w:val="Bezriadkovania"/>
        <w:jc w:val="center"/>
        <w:rPr>
          <w:rFonts w:ascii="Arial" w:hAnsi="Arial" w:cs="Arial"/>
          <w:b/>
          <w:sz w:val="28"/>
          <w:szCs w:val="28"/>
        </w:rPr>
      </w:pPr>
      <w:r>
        <w:rPr>
          <w:rFonts w:ascii="Arial" w:hAnsi="Arial" w:cs="Arial"/>
          <w:b/>
          <w:sz w:val="28"/>
          <w:szCs w:val="28"/>
        </w:rPr>
        <w:t>Guidance f</w:t>
      </w:r>
      <w:r w:rsidR="00F05683">
        <w:rPr>
          <w:rFonts w:ascii="Arial" w:hAnsi="Arial" w:cs="Arial"/>
          <w:b/>
          <w:sz w:val="28"/>
          <w:szCs w:val="28"/>
        </w:rPr>
        <w:t>o</w:t>
      </w:r>
      <w:r>
        <w:rPr>
          <w:rFonts w:ascii="Arial" w:hAnsi="Arial" w:cs="Arial"/>
          <w:b/>
          <w:sz w:val="28"/>
          <w:szCs w:val="28"/>
        </w:rPr>
        <w:t>r</w:t>
      </w:r>
      <w:r w:rsidR="00F05683">
        <w:rPr>
          <w:rFonts w:ascii="Arial" w:hAnsi="Arial" w:cs="Arial"/>
          <w:b/>
          <w:sz w:val="28"/>
          <w:szCs w:val="28"/>
        </w:rPr>
        <w:t xml:space="preserve"> withdraw</w:t>
      </w:r>
      <w:r>
        <w:rPr>
          <w:rFonts w:ascii="Arial" w:hAnsi="Arial" w:cs="Arial"/>
          <w:b/>
          <w:sz w:val="28"/>
          <w:szCs w:val="28"/>
        </w:rPr>
        <w:t>al</w:t>
      </w:r>
      <w:r w:rsidR="00092923">
        <w:rPr>
          <w:rFonts w:ascii="Arial" w:hAnsi="Arial" w:cs="Arial"/>
          <w:b/>
          <w:sz w:val="28"/>
          <w:szCs w:val="28"/>
        </w:rPr>
        <w:t xml:space="preserve"> from</w:t>
      </w:r>
      <w:r w:rsidR="00F05683">
        <w:rPr>
          <w:rFonts w:ascii="Arial" w:hAnsi="Arial" w:cs="Arial"/>
          <w:b/>
          <w:sz w:val="28"/>
          <w:szCs w:val="28"/>
        </w:rPr>
        <w:t xml:space="preserve"> contract</w:t>
      </w:r>
    </w:p>
    <w:p w:rsidR="00C67016" w:rsidRPr="00225A41" w:rsidRDefault="00C67016" w:rsidP="00C67016">
      <w:pPr>
        <w:pStyle w:val="Bezriadkovania"/>
        <w:rPr>
          <w:rFonts w:ascii="Arial" w:hAnsi="Arial" w:cs="Arial"/>
          <w:b/>
          <w:sz w:val="18"/>
          <w:szCs w:val="18"/>
        </w:rPr>
      </w:pPr>
    </w:p>
    <w:p w:rsidR="00C67016" w:rsidRPr="00225A41" w:rsidRDefault="00092923" w:rsidP="006753CE">
      <w:pPr>
        <w:spacing w:after="0" w:line="240" w:lineRule="auto"/>
        <w:jc w:val="both"/>
        <w:rPr>
          <w:rFonts w:ascii="Arial" w:eastAsia="Times New Roman" w:hAnsi="Arial" w:cs="Arial"/>
          <w:b/>
          <w:lang w:eastAsia="sk-SK"/>
        </w:rPr>
      </w:pPr>
      <w:r>
        <w:rPr>
          <w:rFonts w:ascii="Arial" w:eastAsia="Times New Roman" w:hAnsi="Arial" w:cs="Arial"/>
          <w:b/>
          <w:lang w:eastAsia="sk-SK"/>
        </w:rPr>
        <w:t>Right to withdraw from</w:t>
      </w:r>
      <w:r w:rsidR="00F05683">
        <w:rPr>
          <w:rFonts w:ascii="Arial" w:eastAsia="Times New Roman" w:hAnsi="Arial" w:cs="Arial"/>
          <w:b/>
          <w:lang w:eastAsia="sk-SK"/>
        </w:rPr>
        <w:t xml:space="preserve"> contract</w:t>
      </w:r>
    </w:p>
    <w:p w:rsidR="006753CE" w:rsidRPr="00225A41" w:rsidRDefault="006753CE" w:rsidP="006753CE">
      <w:pPr>
        <w:pStyle w:val="Odsekzoznamu"/>
        <w:spacing w:after="0" w:line="240" w:lineRule="auto"/>
        <w:jc w:val="both"/>
        <w:rPr>
          <w:rFonts w:ascii="Arial" w:eastAsia="Times New Roman" w:hAnsi="Arial" w:cs="Arial"/>
          <w:sz w:val="20"/>
          <w:szCs w:val="20"/>
          <w:lang w:eastAsia="sk-SK"/>
        </w:rPr>
      </w:pPr>
    </w:p>
    <w:p w:rsidR="00C67016" w:rsidRPr="00225A41" w:rsidRDefault="00417676" w:rsidP="006753CE">
      <w:pPr>
        <w:spacing w:after="0" w:line="240" w:lineRule="auto"/>
        <w:jc w:val="both"/>
        <w:rPr>
          <w:rFonts w:ascii="Arial" w:eastAsia="Times New Roman" w:hAnsi="Arial" w:cs="Arial"/>
          <w:sz w:val="20"/>
          <w:szCs w:val="20"/>
          <w:lang w:eastAsia="sk-SK"/>
        </w:rPr>
      </w:pPr>
      <w:bookmarkStart w:id="0" w:name="f_5899965"/>
      <w:bookmarkEnd w:id="0"/>
      <w:r>
        <w:rPr>
          <w:rFonts w:ascii="Arial" w:eastAsia="Times New Roman" w:hAnsi="Arial" w:cs="Arial"/>
          <w:sz w:val="20"/>
          <w:szCs w:val="20"/>
          <w:lang w:eastAsia="sk-SK"/>
        </w:rPr>
        <w:t xml:space="preserve">You have a right to withdraw from contract without giving any reason within 14 days from delivering the goods. </w:t>
      </w:r>
    </w:p>
    <w:p w:rsidR="006753CE" w:rsidRDefault="006753CE" w:rsidP="006753CE">
      <w:pPr>
        <w:spacing w:after="0" w:line="240" w:lineRule="auto"/>
        <w:jc w:val="both"/>
        <w:rPr>
          <w:rFonts w:ascii="Arial" w:eastAsia="Times New Roman" w:hAnsi="Arial" w:cs="Arial"/>
          <w:sz w:val="20"/>
          <w:szCs w:val="20"/>
          <w:lang w:eastAsia="sk-SK"/>
        </w:rPr>
      </w:pPr>
      <w:bookmarkStart w:id="1" w:name="f_5899966"/>
      <w:bookmarkEnd w:id="1"/>
    </w:p>
    <w:p w:rsidR="009B5512" w:rsidRPr="009B5512" w:rsidRDefault="009B5512" w:rsidP="009B5512">
      <w:pPr>
        <w:shd w:val="clear" w:color="auto" w:fill="FFFFFF"/>
        <w:spacing w:after="0" w:line="240" w:lineRule="auto"/>
        <w:ind w:left="66"/>
        <w:jc w:val="both"/>
        <w:textAlignment w:val="baseline"/>
        <w:rPr>
          <w:rFonts w:ascii="Arial" w:eastAsia="Times New Roman" w:hAnsi="Arial" w:cs="Arial"/>
          <w:sz w:val="20"/>
          <w:szCs w:val="20"/>
          <w:lang w:eastAsia="sk-SK"/>
        </w:rPr>
      </w:pPr>
      <w:proofErr w:type="spellStart"/>
      <w:r w:rsidRPr="009B5512">
        <w:rPr>
          <w:rFonts w:ascii="Arial" w:eastAsia="Times New Roman" w:hAnsi="Arial" w:cs="Arial"/>
          <w:sz w:val="20"/>
          <w:szCs w:val="20"/>
          <w:lang w:eastAsia="sk-SK"/>
        </w:rPr>
        <w:t>You</w:t>
      </w:r>
      <w:proofErr w:type="spellEnd"/>
      <w:r w:rsidRPr="009B5512">
        <w:rPr>
          <w:rFonts w:ascii="Arial" w:eastAsia="Times New Roman" w:hAnsi="Arial" w:cs="Arial"/>
          <w:sz w:val="20"/>
          <w:szCs w:val="20"/>
          <w:lang w:eastAsia="sk-SK"/>
        </w:rPr>
        <w:t xml:space="preserve"> </w:t>
      </w:r>
      <w:proofErr w:type="spellStart"/>
      <w:r w:rsidRPr="009B5512">
        <w:rPr>
          <w:rFonts w:ascii="Arial" w:eastAsia="Times New Roman" w:hAnsi="Arial" w:cs="Arial"/>
          <w:sz w:val="20"/>
          <w:szCs w:val="20"/>
          <w:lang w:eastAsia="sk-SK"/>
        </w:rPr>
        <w:t>ha</w:t>
      </w:r>
      <w:r w:rsidRPr="009B5512">
        <w:rPr>
          <w:rFonts w:ascii="Arial" w:eastAsia="Times New Roman" w:hAnsi="Arial" w:cs="Arial"/>
          <w:sz w:val="20"/>
          <w:szCs w:val="20"/>
          <w:lang w:eastAsia="sk-SK"/>
        </w:rPr>
        <w:t>ve</w:t>
      </w:r>
      <w:r w:rsidRPr="009B5512">
        <w:rPr>
          <w:rFonts w:ascii="Arial" w:eastAsia="Times New Roman" w:hAnsi="Arial" w:cs="Arial"/>
          <w:sz w:val="20"/>
          <w:szCs w:val="20"/>
          <w:lang w:eastAsia="sk-SK"/>
        </w:rPr>
        <w:t>n´t</w:t>
      </w:r>
      <w:proofErr w:type="spellEnd"/>
      <w:r w:rsidRPr="009B5512">
        <w:rPr>
          <w:rFonts w:ascii="Arial" w:eastAsia="Times New Roman" w:hAnsi="Arial" w:cs="Arial"/>
          <w:sz w:val="20"/>
          <w:szCs w:val="20"/>
          <w:lang w:eastAsia="sk-SK"/>
        </w:rPr>
        <w:t xml:space="preserve"> </w:t>
      </w:r>
      <w:proofErr w:type="spellStart"/>
      <w:r w:rsidRPr="009B5512">
        <w:rPr>
          <w:rFonts w:ascii="Arial" w:eastAsia="Times New Roman" w:hAnsi="Arial" w:cs="Arial"/>
          <w:sz w:val="20"/>
          <w:szCs w:val="20"/>
          <w:lang w:eastAsia="sk-SK"/>
        </w:rPr>
        <w:t>right</w:t>
      </w:r>
      <w:proofErr w:type="spellEnd"/>
      <w:r w:rsidRPr="009B5512">
        <w:rPr>
          <w:rFonts w:ascii="Arial" w:eastAsia="Times New Roman" w:hAnsi="Arial" w:cs="Arial"/>
          <w:sz w:val="20"/>
          <w:szCs w:val="20"/>
          <w:lang w:eastAsia="sk-SK"/>
        </w:rPr>
        <w:t xml:space="preserve"> to </w:t>
      </w:r>
      <w:proofErr w:type="spellStart"/>
      <w:r w:rsidRPr="009B5512">
        <w:rPr>
          <w:rFonts w:ascii="Arial" w:eastAsia="Times New Roman" w:hAnsi="Arial" w:cs="Arial"/>
          <w:sz w:val="20"/>
          <w:szCs w:val="20"/>
          <w:lang w:eastAsia="sk-SK"/>
        </w:rPr>
        <w:t>withdraw</w:t>
      </w:r>
      <w:proofErr w:type="spellEnd"/>
      <w:r w:rsidRPr="009B5512">
        <w:rPr>
          <w:rFonts w:ascii="Arial" w:eastAsia="Times New Roman" w:hAnsi="Arial" w:cs="Arial"/>
          <w:sz w:val="20"/>
          <w:szCs w:val="20"/>
          <w:lang w:eastAsia="sk-SK"/>
        </w:rPr>
        <w:t xml:space="preserve"> </w:t>
      </w:r>
      <w:proofErr w:type="spellStart"/>
      <w:r w:rsidRPr="009B5512">
        <w:rPr>
          <w:rFonts w:ascii="Arial" w:eastAsia="Times New Roman" w:hAnsi="Arial" w:cs="Arial"/>
          <w:sz w:val="20"/>
          <w:szCs w:val="20"/>
          <w:lang w:eastAsia="sk-SK"/>
        </w:rPr>
        <w:t>from contract</w:t>
      </w:r>
      <w:proofErr w:type="spellEnd"/>
      <w:r w:rsidRPr="009B5512">
        <w:rPr>
          <w:rFonts w:ascii="Arial" w:eastAsia="Times New Roman" w:hAnsi="Arial" w:cs="Arial"/>
          <w:sz w:val="20"/>
          <w:szCs w:val="20"/>
          <w:lang w:eastAsia="sk-SK"/>
        </w:rPr>
        <w:t xml:space="preserve">, </w:t>
      </w:r>
      <w:proofErr w:type="spellStart"/>
      <w:r w:rsidRPr="009B5512">
        <w:rPr>
          <w:rFonts w:ascii="Arial" w:eastAsia="Times New Roman" w:hAnsi="Arial" w:cs="Arial"/>
          <w:sz w:val="20"/>
          <w:szCs w:val="20"/>
          <w:lang w:eastAsia="sk-SK"/>
        </w:rPr>
        <w:t>subject</w:t>
      </w:r>
      <w:proofErr w:type="spellEnd"/>
      <w:r w:rsidRPr="009B5512">
        <w:rPr>
          <w:rFonts w:ascii="Arial" w:eastAsia="Times New Roman" w:hAnsi="Arial" w:cs="Arial"/>
          <w:sz w:val="20"/>
          <w:szCs w:val="20"/>
          <w:lang w:eastAsia="sk-SK"/>
        </w:rPr>
        <w:t xml:space="preserve"> to </w:t>
      </w:r>
      <w:proofErr w:type="spellStart"/>
      <w:r w:rsidRPr="009B5512">
        <w:rPr>
          <w:rFonts w:ascii="Arial" w:eastAsia="Times New Roman" w:hAnsi="Arial" w:cs="Arial"/>
          <w:sz w:val="20"/>
          <w:szCs w:val="20"/>
          <w:lang w:eastAsia="sk-SK"/>
        </w:rPr>
        <w:t>which</w:t>
      </w:r>
      <w:proofErr w:type="spellEnd"/>
      <w:r w:rsidRPr="009B5512">
        <w:rPr>
          <w:rFonts w:ascii="Arial" w:eastAsia="Times New Roman" w:hAnsi="Arial" w:cs="Arial"/>
          <w:sz w:val="20"/>
          <w:szCs w:val="20"/>
          <w:lang w:eastAsia="sk-SK"/>
        </w:rPr>
        <w:t xml:space="preserve"> </w:t>
      </w:r>
      <w:proofErr w:type="spellStart"/>
      <w:r w:rsidRPr="009B5512">
        <w:rPr>
          <w:rFonts w:ascii="Arial" w:eastAsia="Times New Roman" w:hAnsi="Arial" w:cs="Arial"/>
          <w:sz w:val="20"/>
          <w:szCs w:val="20"/>
          <w:lang w:eastAsia="sk-SK"/>
        </w:rPr>
        <w:t>is</w:t>
      </w:r>
      <w:proofErr w:type="spellEnd"/>
      <w:r w:rsidRPr="009B5512">
        <w:rPr>
          <w:rFonts w:ascii="Arial" w:eastAsia="Times New Roman" w:hAnsi="Arial" w:cs="Arial"/>
          <w:sz w:val="20"/>
          <w:szCs w:val="20"/>
          <w:lang w:eastAsia="sk-SK"/>
        </w:rPr>
        <w:t xml:space="preserve"> </w:t>
      </w:r>
    </w:p>
    <w:p w:rsidR="009B5512" w:rsidRPr="004E2F91" w:rsidRDefault="009B5512" w:rsidP="009B5512">
      <w:pPr>
        <w:pStyle w:val="Odsekzoznamu"/>
        <w:numPr>
          <w:ilvl w:val="0"/>
          <w:numId w:val="4"/>
        </w:numPr>
        <w:shd w:val="clear" w:color="auto" w:fill="FFFFFF"/>
        <w:spacing w:after="0" w:line="240" w:lineRule="auto"/>
        <w:jc w:val="both"/>
        <w:textAlignment w:val="baseline"/>
        <w:rPr>
          <w:rFonts w:ascii="Arial" w:eastAsia="Times New Roman" w:hAnsi="Arial" w:cs="Arial"/>
          <w:sz w:val="20"/>
          <w:szCs w:val="20"/>
          <w:lang w:eastAsia="sk-SK"/>
        </w:rPr>
      </w:pPr>
      <w:proofErr w:type="spellStart"/>
      <w:r w:rsidRPr="004E2F91">
        <w:rPr>
          <w:rFonts w:ascii="Arial" w:eastAsia="Times New Roman" w:hAnsi="Arial" w:cs="Arial"/>
          <w:sz w:val="20"/>
          <w:szCs w:val="20"/>
          <w:lang w:eastAsia="sk-SK"/>
        </w:rPr>
        <w:t>the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provision</w:t>
      </w:r>
      <w:proofErr w:type="spellEnd"/>
      <w:r w:rsidRPr="004E2F91">
        <w:rPr>
          <w:rFonts w:ascii="Arial" w:eastAsia="Times New Roman" w:hAnsi="Arial" w:cs="Arial"/>
          <w:sz w:val="20"/>
          <w:szCs w:val="20"/>
          <w:lang w:eastAsia="sk-SK"/>
        </w:rPr>
        <w:t xml:space="preserve"> of a </w:t>
      </w:r>
      <w:proofErr w:type="spellStart"/>
      <w:r w:rsidRPr="004E2F91">
        <w:rPr>
          <w:rFonts w:ascii="Arial" w:eastAsia="Times New Roman" w:hAnsi="Arial" w:cs="Arial"/>
          <w:sz w:val="20"/>
          <w:szCs w:val="20"/>
          <w:lang w:eastAsia="sk-SK"/>
        </w:rPr>
        <w:t>service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where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the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provision</w:t>
      </w:r>
      <w:proofErr w:type="spellEnd"/>
      <w:r w:rsidRPr="004E2F91">
        <w:rPr>
          <w:rFonts w:ascii="Arial" w:eastAsia="Times New Roman" w:hAnsi="Arial" w:cs="Arial"/>
          <w:sz w:val="20"/>
          <w:szCs w:val="20"/>
          <w:lang w:eastAsia="sk-SK"/>
        </w:rPr>
        <w:t xml:space="preserve"> of </w:t>
      </w:r>
      <w:proofErr w:type="spellStart"/>
      <w:r w:rsidRPr="004E2F91">
        <w:rPr>
          <w:rFonts w:ascii="Arial" w:eastAsia="Times New Roman" w:hAnsi="Arial" w:cs="Arial"/>
          <w:sz w:val="20"/>
          <w:szCs w:val="20"/>
          <w:lang w:eastAsia="sk-SK"/>
        </w:rPr>
        <w:t>the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service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began</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with</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the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express</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consent</w:t>
      </w:r>
      <w:proofErr w:type="spellEnd"/>
      <w:r w:rsidRPr="004E2F91">
        <w:rPr>
          <w:rFonts w:ascii="Arial" w:eastAsia="Times New Roman" w:hAnsi="Arial" w:cs="Arial"/>
          <w:sz w:val="20"/>
          <w:szCs w:val="20"/>
          <w:lang w:eastAsia="sk-SK"/>
        </w:rPr>
        <w:t xml:space="preserve"> of </w:t>
      </w:r>
      <w:proofErr w:type="spellStart"/>
      <w:r w:rsidRPr="004E2F91">
        <w:rPr>
          <w:rFonts w:ascii="Arial" w:eastAsia="Times New Roman" w:hAnsi="Arial" w:cs="Arial"/>
          <w:sz w:val="20"/>
          <w:szCs w:val="20"/>
          <w:lang w:eastAsia="sk-SK"/>
        </w:rPr>
        <w:t>the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consumer</w:t>
      </w:r>
      <w:proofErr w:type="spellEnd"/>
      <w:r w:rsidRPr="004E2F91">
        <w:rPr>
          <w:rFonts w:ascii="Arial" w:eastAsia="Times New Roman" w:hAnsi="Arial" w:cs="Arial"/>
          <w:sz w:val="20"/>
          <w:szCs w:val="20"/>
          <w:lang w:eastAsia="sk-SK"/>
        </w:rPr>
        <w:t xml:space="preserve"> and </w:t>
      </w:r>
      <w:proofErr w:type="spellStart"/>
      <w:r w:rsidRPr="004E2F91">
        <w:rPr>
          <w:rFonts w:ascii="Arial" w:eastAsia="Times New Roman" w:hAnsi="Arial" w:cs="Arial"/>
          <w:sz w:val="20"/>
          <w:szCs w:val="20"/>
          <w:lang w:eastAsia="sk-SK"/>
        </w:rPr>
        <w:t>the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consumer</w:t>
      </w:r>
      <w:proofErr w:type="spellEnd"/>
      <w:r w:rsidRPr="004E2F91">
        <w:rPr>
          <w:rFonts w:ascii="Arial" w:eastAsia="Times New Roman" w:hAnsi="Arial" w:cs="Arial"/>
          <w:sz w:val="20"/>
          <w:szCs w:val="20"/>
          <w:lang w:eastAsia="sk-SK"/>
        </w:rPr>
        <w:t xml:space="preserve"> has </w:t>
      </w:r>
      <w:proofErr w:type="spellStart"/>
      <w:r w:rsidRPr="004E2F91">
        <w:rPr>
          <w:rFonts w:ascii="Arial" w:eastAsia="Times New Roman" w:hAnsi="Arial" w:cs="Arial"/>
          <w:sz w:val="20"/>
          <w:szCs w:val="20"/>
          <w:lang w:eastAsia="sk-SK"/>
        </w:rPr>
        <w:t>stated</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that</w:t>
      </w:r>
      <w:proofErr w:type="spellEnd"/>
      <w:r w:rsidRPr="004E2F91">
        <w:rPr>
          <w:rFonts w:ascii="Arial" w:eastAsia="Times New Roman" w:hAnsi="Arial" w:cs="Arial"/>
          <w:sz w:val="20"/>
          <w:szCs w:val="20"/>
          <w:lang w:eastAsia="sk-SK"/>
        </w:rPr>
        <w:t xml:space="preserve"> he has </w:t>
      </w:r>
      <w:proofErr w:type="spellStart"/>
      <w:r w:rsidRPr="004E2F91">
        <w:rPr>
          <w:rFonts w:ascii="Arial" w:eastAsia="Times New Roman" w:hAnsi="Arial" w:cs="Arial"/>
          <w:sz w:val="20"/>
          <w:szCs w:val="20"/>
          <w:lang w:eastAsia="sk-SK"/>
        </w:rPr>
        <w:t>been</w:t>
      </w:r>
      <w:proofErr w:type="spellEnd"/>
      <w:r w:rsidRPr="004E2F91">
        <w:rPr>
          <w:rFonts w:ascii="Arial" w:eastAsia="Times New Roman" w:hAnsi="Arial" w:cs="Arial"/>
          <w:sz w:val="20"/>
          <w:szCs w:val="20"/>
          <w:lang w:eastAsia="sk-SK"/>
        </w:rPr>
        <w:t xml:space="preserve"> duly </w:t>
      </w:r>
      <w:proofErr w:type="spellStart"/>
      <w:r w:rsidRPr="004E2F91">
        <w:rPr>
          <w:rFonts w:ascii="Arial" w:eastAsia="Times New Roman" w:hAnsi="Arial" w:cs="Arial"/>
          <w:sz w:val="20"/>
          <w:szCs w:val="20"/>
          <w:lang w:eastAsia="sk-SK"/>
        </w:rPr>
        <w:t>informed</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that</w:t>
      </w:r>
      <w:proofErr w:type="spellEnd"/>
      <w:r w:rsidRPr="004E2F91">
        <w:rPr>
          <w:rFonts w:ascii="Arial" w:eastAsia="Times New Roman" w:hAnsi="Arial" w:cs="Arial"/>
          <w:sz w:val="20"/>
          <w:szCs w:val="20"/>
          <w:lang w:eastAsia="sk-SK"/>
        </w:rPr>
        <w:t xml:space="preserve">, by </w:t>
      </w:r>
      <w:proofErr w:type="spellStart"/>
      <w:r w:rsidRPr="004E2F91">
        <w:rPr>
          <w:rFonts w:ascii="Arial" w:eastAsia="Times New Roman" w:hAnsi="Arial" w:cs="Arial"/>
          <w:sz w:val="20"/>
          <w:szCs w:val="20"/>
          <w:lang w:eastAsia="sk-SK"/>
        </w:rPr>
        <w:t>giving</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his</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consent</w:t>
      </w:r>
      <w:proofErr w:type="spellEnd"/>
      <w:r w:rsidRPr="004E2F91">
        <w:rPr>
          <w:rFonts w:ascii="Arial" w:eastAsia="Times New Roman" w:hAnsi="Arial" w:cs="Arial"/>
          <w:sz w:val="20"/>
          <w:szCs w:val="20"/>
          <w:lang w:eastAsia="sk-SK"/>
        </w:rPr>
        <w:t xml:space="preserve">, he </w:t>
      </w:r>
      <w:proofErr w:type="spellStart"/>
      <w:r w:rsidRPr="004E2F91">
        <w:rPr>
          <w:rFonts w:ascii="Arial" w:eastAsia="Times New Roman" w:hAnsi="Arial" w:cs="Arial"/>
          <w:sz w:val="20"/>
          <w:szCs w:val="20"/>
          <w:lang w:eastAsia="sk-SK"/>
        </w:rPr>
        <w:t>loses</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the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right</w:t>
      </w:r>
      <w:proofErr w:type="spellEnd"/>
      <w:r w:rsidRPr="004E2F91">
        <w:rPr>
          <w:rFonts w:ascii="Arial" w:eastAsia="Times New Roman" w:hAnsi="Arial" w:cs="Arial"/>
          <w:sz w:val="20"/>
          <w:szCs w:val="20"/>
          <w:lang w:eastAsia="sk-SK"/>
        </w:rPr>
        <w:t xml:space="preserve"> to </w:t>
      </w:r>
      <w:proofErr w:type="spellStart"/>
      <w:r w:rsidRPr="004E2F91">
        <w:rPr>
          <w:rFonts w:ascii="Arial" w:eastAsia="Times New Roman" w:hAnsi="Arial" w:cs="Arial"/>
          <w:sz w:val="20"/>
          <w:szCs w:val="20"/>
          <w:lang w:eastAsia="sk-SK"/>
        </w:rPr>
        <w:t>withdraw</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from</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the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contract</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after</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full</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provision</w:t>
      </w:r>
      <w:proofErr w:type="spellEnd"/>
      <w:r w:rsidRPr="004E2F91">
        <w:rPr>
          <w:rFonts w:ascii="Arial" w:eastAsia="Times New Roman" w:hAnsi="Arial" w:cs="Arial"/>
          <w:sz w:val="20"/>
          <w:szCs w:val="20"/>
          <w:lang w:eastAsia="sk-SK"/>
        </w:rPr>
        <w:t xml:space="preserve"> of </w:t>
      </w:r>
      <w:proofErr w:type="spellStart"/>
      <w:r w:rsidRPr="004E2F91">
        <w:rPr>
          <w:rFonts w:ascii="Arial" w:eastAsia="Times New Roman" w:hAnsi="Arial" w:cs="Arial"/>
          <w:sz w:val="20"/>
          <w:szCs w:val="20"/>
          <w:lang w:eastAsia="sk-SK"/>
        </w:rPr>
        <w:t>the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service</w:t>
      </w:r>
      <w:proofErr w:type="spellEnd"/>
      <w:r w:rsidRPr="004E2F91">
        <w:rPr>
          <w:rFonts w:ascii="Arial" w:eastAsia="Times New Roman" w:hAnsi="Arial" w:cs="Arial"/>
          <w:sz w:val="20"/>
          <w:szCs w:val="20"/>
          <w:lang w:eastAsia="sk-SK"/>
        </w:rPr>
        <w:t>;</w:t>
      </w:r>
    </w:p>
    <w:p w:rsidR="009B5512" w:rsidRPr="004E2F91" w:rsidRDefault="009B5512" w:rsidP="009B5512">
      <w:pPr>
        <w:pStyle w:val="Odsekzoznamu"/>
        <w:numPr>
          <w:ilvl w:val="0"/>
          <w:numId w:val="4"/>
        </w:numPr>
        <w:shd w:val="clear" w:color="auto" w:fill="FFFFFF"/>
        <w:spacing w:after="0" w:line="240" w:lineRule="auto"/>
        <w:jc w:val="both"/>
        <w:textAlignment w:val="baseline"/>
        <w:rPr>
          <w:rFonts w:ascii="Arial" w:eastAsia="Times New Roman" w:hAnsi="Arial" w:cs="Arial"/>
          <w:sz w:val="20"/>
          <w:szCs w:val="20"/>
          <w:lang w:eastAsia="sk-SK"/>
        </w:rPr>
      </w:pPr>
      <w:proofErr w:type="spellStart"/>
      <w:r w:rsidRPr="004E2F91">
        <w:rPr>
          <w:rFonts w:ascii="Arial" w:eastAsia="Times New Roman" w:hAnsi="Arial" w:cs="Arial"/>
          <w:sz w:val="20"/>
          <w:szCs w:val="20"/>
          <w:lang w:eastAsia="sk-SK"/>
        </w:rPr>
        <w:t>the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sale</w:t>
      </w:r>
      <w:proofErr w:type="spellEnd"/>
      <w:r w:rsidRPr="004E2F91">
        <w:rPr>
          <w:rFonts w:ascii="Arial" w:eastAsia="Times New Roman" w:hAnsi="Arial" w:cs="Arial"/>
          <w:sz w:val="20"/>
          <w:szCs w:val="20"/>
          <w:lang w:eastAsia="sk-SK"/>
        </w:rPr>
        <w:t xml:space="preserve"> of </w:t>
      </w:r>
      <w:proofErr w:type="spellStart"/>
      <w:r w:rsidRPr="004E2F91">
        <w:rPr>
          <w:rFonts w:ascii="Arial" w:eastAsia="Times New Roman" w:hAnsi="Arial" w:cs="Arial"/>
          <w:sz w:val="20"/>
          <w:szCs w:val="20"/>
          <w:lang w:eastAsia="sk-SK"/>
        </w:rPr>
        <w:t>goods</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made</w:t>
      </w:r>
      <w:proofErr w:type="spellEnd"/>
      <w:r w:rsidRPr="004E2F91">
        <w:rPr>
          <w:rFonts w:ascii="Arial" w:eastAsia="Times New Roman" w:hAnsi="Arial" w:cs="Arial"/>
          <w:sz w:val="20"/>
          <w:szCs w:val="20"/>
          <w:lang w:eastAsia="sk-SK"/>
        </w:rPr>
        <w:t xml:space="preserve"> to </w:t>
      </w:r>
      <w:proofErr w:type="spellStart"/>
      <w:r w:rsidRPr="004E2F91">
        <w:rPr>
          <w:rFonts w:ascii="Arial" w:eastAsia="Times New Roman" w:hAnsi="Arial" w:cs="Arial"/>
          <w:sz w:val="20"/>
          <w:szCs w:val="20"/>
          <w:lang w:eastAsia="sk-SK"/>
        </w:rPr>
        <w:t>the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consumer's</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special</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requirements</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custom-made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goods</w:t>
      </w:r>
      <w:proofErr w:type="spellEnd"/>
      <w:r w:rsidRPr="004E2F91">
        <w:rPr>
          <w:rFonts w:ascii="Arial" w:eastAsia="Times New Roman" w:hAnsi="Arial" w:cs="Arial"/>
          <w:sz w:val="20"/>
          <w:szCs w:val="20"/>
          <w:lang w:eastAsia="sk-SK"/>
        </w:rPr>
        <w:t xml:space="preserve"> or </w:t>
      </w:r>
      <w:proofErr w:type="spellStart"/>
      <w:r w:rsidRPr="004E2F91">
        <w:rPr>
          <w:rFonts w:ascii="Arial" w:eastAsia="Times New Roman" w:hAnsi="Arial" w:cs="Arial"/>
          <w:sz w:val="20"/>
          <w:szCs w:val="20"/>
          <w:lang w:eastAsia="sk-SK"/>
        </w:rPr>
        <w:t>goods</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intended</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specifically</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for</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one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consumer</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custom-made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goods</w:t>
      </w:r>
      <w:proofErr w:type="spellEnd"/>
      <w:r w:rsidRPr="004E2F91">
        <w:rPr>
          <w:rFonts w:ascii="Arial" w:eastAsia="Times New Roman" w:hAnsi="Arial" w:cs="Arial"/>
          <w:sz w:val="20"/>
          <w:szCs w:val="20"/>
          <w:lang w:eastAsia="sk-SK"/>
        </w:rPr>
        <w:t>),</w:t>
      </w:r>
    </w:p>
    <w:p w:rsidR="009B5512" w:rsidRPr="004E2F91" w:rsidRDefault="009B5512" w:rsidP="009B5512">
      <w:pPr>
        <w:pStyle w:val="Odsekzoznamu"/>
        <w:numPr>
          <w:ilvl w:val="0"/>
          <w:numId w:val="4"/>
        </w:numPr>
        <w:shd w:val="clear" w:color="auto" w:fill="FFFFFF"/>
        <w:spacing w:after="0" w:line="240" w:lineRule="auto"/>
        <w:jc w:val="both"/>
        <w:textAlignment w:val="baseline"/>
        <w:rPr>
          <w:rFonts w:ascii="Arial" w:eastAsia="Times New Roman" w:hAnsi="Arial" w:cs="Arial"/>
          <w:sz w:val="20"/>
          <w:szCs w:val="20"/>
          <w:lang w:eastAsia="sk-SK"/>
        </w:rPr>
      </w:pPr>
      <w:proofErr w:type="spellStart"/>
      <w:r w:rsidRPr="004E2F91">
        <w:rPr>
          <w:rFonts w:ascii="Arial" w:eastAsia="Times New Roman" w:hAnsi="Arial" w:cs="Arial"/>
          <w:sz w:val="20"/>
          <w:szCs w:val="20"/>
          <w:lang w:eastAsia="sk-SK"/>
        </w:rPr>
        <w:t>sale</w:t>
      </w:r>
      <w:proofErr w:type="spellEnd"/>
      <w:r w:rsidRPr="004E2F91">
        <w:rPr>
          <w:rFonts w:ascii="Arial" w:eastAsia="Times New Roman" w:hAnsi="Arial" w:cs="Arial"/>
          <w:sz w:val="20"/>
          <w:szCs w:val="20"/>
          <w:lang w:eastAsia="sk-SK"/>
        </w:rPr>
        <w:t xml:space="preserve"> of </w:t>
      </w:r>
      <w:proofErr w:type="spellStart"/>
      <w:r w:rsidRPr="004E2F91">
        <w:rPr>
          <w:rFonts w:ascii="Arial" w:eastAsia="Times New Roman" w:hAnsi="Arial" w:cs="Arial"/>
          <w:sz w:val="20"/>
          <w:szCs w:val="20"/>
          <w:lang w:eastAsia="sk-SK"/>
        </w:rPr>
        <w:t>goods</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which</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due</w:t>
      </w:r>
      <w:proofErr w:type="spellEnd"/>
      <w:r w:rsidRPr="004E2F91">
        <w:rPr>
          <w:rFonts w:ascii="Arial" w:eastAsia="Times New Roman" w:hAnsi="Arial" w:cs="Arial"/>
          <w:sz w:val="20"/>
          <w:szCs w:val="20"/>
          <w:lang w:eastAsia="sk-SK"/>
        </w:rPr>
        <w:t xml:space="preserve"> to </w:t>
      </w:r>
      <w:proofErr w:type="spellStart"/>
      <w:r w:rsidRPr="004E2F91">
        <w:rPr>
          <w:rFonts w:ascii="Arial" w:eastAsia="Times New Roman" w:hAnsi="Arial" w:cs="Arial"/>
          <w:sz w:val="20"/>
          <w:szCs w:val="20"/>
          <w:lang w:eastAsia="sk-SK"/>
        </w:rPr>
        <w:t>their</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nature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may</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be</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inextricably</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mixed</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with</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other</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goods</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after</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delivery</w:t>
      </w:r>
      <w:proofErr w:type="spellEnd"/>
      <w:r w:rsidRPr="004E2F91">
        <w:rPr>
          <w:rFonts w:ascii="Arial" w:eastAsia="Times New Roman" w:hAnsi="Arial" w:cs="Arial"/>
          <w:sz w:val="20"/>
          <w:szCs w:val="20"/>
          <w:lang w:eastAsia="sk-SK"/>
        </w:rPr>
        <w:t>,</w:t>
      </w:r>
    </w:p>
    <w:p w:rsidR="009B5512" w:rsidRPr="004E2F91" w:rsidRDefault="009B5512" w:rsidP="009B5512">
      <w:pPr>
        <w:shd w:val="clear" w:color="auto" w:fill="FFFFFF"/>
        <w:spacing w:after="0" w:line="240" w:lineRule="auto"/>
        <w:ind w:left="426"/>
        <w:jc w:val="both"/>
        <w:textAlignment w:val="baseline"/>
        <w:rPr>
          <w:rFonts w:ascii="Arial" w:eastAsia="Times New Roman" w:hAnsi="Arial" w:cs="Arial"/>
          <w:sz w:val="20"/>
          <w:szCs w:val="20"/>
          <w:lang w:eastAsia="sk-SK"/>
        </w:rPr>
      </w:pPr>
      <w:r w:rsidRPr="004E2F91">
        <w:rPr>
          <w:rFonts w:ascii="Arial" w:eastAsia="Times New Roman" w:hAnsi="Arial" w:cs="Arial"/>
          <w:sz w:val="20"/>
          <w:szCs w:val="20"/>
          <w:lang w:eastAsia="sk-SK"/>
        </w:rPr>
        <w:t xml:space="preserve">and in </w:t>
      </w:r>
      <w:proofErr w:type="spellStart"/>
      <w:r w:rsidRPr="004E2F91">
        <w:rPr>
          <w:rFonts w:ascii="Arial" w:eastAsia="Times New Roman" w:hAnsi="Arial" w:cs="Arial"/>
          <w:sz w:val="20"/>
          <w:szCs w:val="20"/>
          <w:lang w:eastAsia="sk-SK"/>
        </w:rPr>
        <w:t>other</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cases</w:t>
      </w:r>
      <w:proofErr w:type="spellEnd"/>
      <w:r w:rsidRPr="004E2F91">
        <w:rPr>
          <w:rFonts w:ascii="Arial" w:eastAsia="Times New Roman" w:hAnsi="Arial" w:cs="Arial"/>
          <w:sz w:val="20"/>
          <w:szCs w:val="20"/>
          <w:lang w:eastAsia="sk-SK"/>
        </w:rPr>
        <w:t xml:space="preserve"> </w:t>
      </w:r>
      <w:proofErr w:type="spellStart"/>
      <w:r w:rsidRPr="004E2F91">
        <w:rPr>
          <w:rFonts w:ascii="Arial" w:eastAsia="Times New Roman" w:hAnsi="Arial" w:cs="Arial"/>
          <w:sz w:val="20"/>
          <w:szCs w:val="20"/>
          <w:lang w:eastAsia="sk-SK"/>
        </w:rPr>
        <w:t>provided</w:t>
      </w:r>
      <w:proofErr w:type="spellEnd"/>
      <w:r w:rsidRPr="004E2F91">
        <w:rPr>
          <w:rFonts w:ascii="Arial" w:eastAsia="Times New Roman" w:hAnsi="Arial" w:cs="Arial"/>
          <w:sz w:val="20"/>
          <w:szCs w:val="20"/>
          <w:lang w:eastAsia="sk-SK"/>
        </w:rPr>
        <w:t xml:space="preserve"> by </w:t>
      </w:r>
      <w:proofErr w:type="spellStart"/>
      <w:r w:rsidRPr="004E2F91">
        <w:rPr>
          <w:rFonts w:ascii="Arial" w:eastAsia="Times New Roman" w:hAnsi="Arial" w:cs="Arial"/>
          <w:sz w:val="20"/>
          <w:szCs w:val="20"/>
          <w:lang w:eastAsia="sk-SK"/>
        </w:rPr>
        <w:t>law</w:t>
      </w:r>
      <w:proofErr w:type="spellEnd"/>
      <w:r w:rsidRPr="004E2F91">
        <w:rPr>
          <w:rFonts w:ascii="Arial" w:eastAsia="Times New Roman" w:hAnsi="Arial" w:cs="Arial"/>
          <w:sz w:val="20"/>
          <w:szCs w:val="20"/>
          <w:lang w:eastAsia="sk-SK"/>
        </w:rPr>
        <w:t>.</w:t>
      </w:r>
    </w:p>
    <w:p w:rsidR="009B5512" w:rsidRPr="00225A41" w:rsidRDefault="009B5512" w:rsidP="006753CE">
      <w:pPr>
        <w:spacing w:after="0" w:line="240" w:lineRule="auto"/>
        <w:jc w:val="both"/>
        <w:rPr>
          <w:rFonts w:ascii="Arial" w:eastAsia="Times New Roman" w:hAnsi="Arial" w:cs="Arial"/>
          <w:sz w:val="20"/>
          <w:szCs w:val="20"/>
          <w:lang w:eastAsia="sk-SK"/>
        </w:rPr>
      </w:pPr>
    </w:p>
    <w:p w:rsidR="00607AD1" w:rsidRPr="009B5512" w:rsidRDefault="00607AD1" w:rsidP="009B5512">
      <w:pPr>
        <w:pStyle w:val="Bezriadkovania"/>
        <w:rPr>
          <w:rFonts w:ascii="Arial" w:hAnsi="Arial" w:cs="Arial"/>
          <w:sz w:val="20"/>
          <w:szCs w:val="20"/>
          <w:lang w:eastAsia="sk-SK"/>
        </w:rPr>
      </w:pPr>
      <w:r w:rsidRPr="00607AD1">
        <w:rPr>
          <w:rFonts w:ascii="Arial" w:eastAsia="Times New Roman" w:hAnsi="Arial" w:cs="Arial"/>
          <w:sz w:val="20"/>
          <w:szCs w:val="20"/>
          <w:lang w:eastAsia="sk-SK"/>
        </w:rPr>
        <w:t xml:space="preserve">The consumer shall inform the seller of his decition to withdraw from contract  by </w:t>
      </w:r>
      <w:proofErr w:type="spellStart"/>
      <w:r w:rsidRPr="00607AD1">
        <w:rPr>
          <w:rFonts w:ascii="Arial" w:eastAsia="Times New Roman" w:hAnsi="Arial" w:cs="Arial"/>
          <w:sz w:val="20"/>
          <w:szCs w:val="20"/>
          <w:lang w:eastAsia="sk-SK"/>
        </w:rPr>
        <w:t>letter</w:t>
      </w:r>
      <w:proofErr w:type="spellEnd"/>
      <w:r w:rsidRPr="00607AD1">
        <w:rPr>
          <w:rFonts w:ascii="Arial" w:eastAsia="Times New Roman" w:hAnsi="Arial" w:cs="Arial"/>
          <w:sz w:val="20"/>
          <w:szCs w:val="20"/>
          <w:lang w:eastAsia="sk-SK"/>
        </w:rPr>
        <w:t xml:space="preserve">  </w:t>
      </w:r>
      <w:proofErr w:type="spellStart"/>
      <w:r w:rsidRPr="00607AD1">
        <w:rPr>
          <w:rFonts w:ascii="Arial" w:eastAsia="Times New Roman" w:hAnsi="Arial" w:cs="Arial"/>
          <w:sz w:val="20"/>
          <w:szCs w:val="20"/>
          <w:lang w:eastAsia="sk-SK"/>
        </w:rPr>
        <w:t>send</w:t>
      </w:r>
      <w:proofErr w:type="spellEnd"/>
      <w:r w:rsidRPr="00607AD1">
        <w:rPr>
          <w:rFonts w:ascii="Arial" w:eastAsia="Times New Roman" w:hAnsi="Arial" w:cs="Arial"/>
          <w:sz w:val="20"/>
          <w:szCs w:val="20"/>
          <w:lang w:eastAsia="sk-SK"/>
        </w:rPr>
        <w:t xml:space="preserve"> to</w:t>
      </w:r>
      <w:r w:rsidR="009B5512">
        <w:rPr>
          <w:rFonts w:ascii="Arial" w:eastAsia="Times New Roman" w:hAnsi="Arial" w:cs="Arial"/>
          <w:sz w:val="20"/>
          <w:szCs w:val="20"/>
          <w:lang w:eastAsia="sk-SK"/>
        </w:rPr>
        <w:t xml:space="preserve"> OLEJÁR, </w:t>
      </w:r>
      <w:proofErr w:type="spellStart"/>
      <w:r w:rsidR="009B5512">
        <w:rPr>
          <w:rFonts w:ascii="Arial" w:eastAsia="Times New Roman" w:hAnsi="Arial" w:cs="Arial"/>
          <w:sz w:val="20"/>
          <w:szCs w:val="20"/>
          <w:lang w:eastAsia="sk-SK"/>
        </w:rPr>
        <w:t xml:space="preserve">spol. </w:t>
      </w:r>
      <w:proofErr w:type="spellEnd"/>
      <w:r w:rsidR="009B5512">
        <w:rPr>
          <w:rFonts w:ascii="Arial" w:eastAsia="Times New Roman" w:hAnsi="Arial" w:cs="Arial"/>
          <w:sz w:val="20"/>
          <w:szCs w:val="20"/>
          <w:lang w:eastAsia="sk-SK"/>
        </w:rPr>
        <w:t xml:space="preserve">s </w:t>
      </w:r>
      <w:proofErr w:type="spellStart"/>
      <w:r w:rsidR="009B5512">
        <w:rPr>
          <w:rFonts w:ascii="Arial" w:eastAsia="Times New Roman" w:hAnsi="Arial" w:cs="Arial"/>
          <w:sz w:val="20"/>
          <w:szCs w:val="20"/>
          <w:lang w:eastAsia="sk-SK"/>
        </w:rPr>
        <w:t>r.o</w:t>
      </w:r>
      <w:proofErr w:type="spellEnd"/>
      <w:r w:rsidR="009B5512">
        <w:rPr>
          <w:rFonts w:ascii="Arial" w:eastAsia="Times New Roman" w:hAnsi="Arial" w:cs="Arial"/>
          <w:sz w:val="20"/>
          <w:szCs w:val="20"/>
          <w:lang w:eastAsia="sk-SK"/>
        </w:rPr>
        <w:t xml:space="preserve">., </w:t>
      </w:r>
      <w:proofErr w:type="spellStart"/>
      <w:r w:rsidR="009B5512" w:rsidRPr="00475B1B">
        <w:rPr>
          <w:rStyle w:val="ra"/>
          <w:rFonts w:ascii="Franklin Gothic Book" w:hAnsi="Franklin Gothic Book" w:cs="Arial CE"/>
          <w:color w:val="000000"/>
          <w:sz w:val="20"/>
          <w:szCs w:val="20"/>
        </w:rPr>
        <w:t>Priemyselná</w:t>
      </w:r>
      <w:proofErr w:type="spellEnd"/>
      <w:r w:rsidR="009B5512" w:rsidRPr="00475B1B">
        <w:rPr>
          <w:rStyle w:val="apple-converted-space"/>
          <w:rFonts w:ascii="Franklin Gothic Book" w:hAnsi="Franklin Gothic Book" w:cs="Arial CE"/>
          <w:color w:val="000000"/>
          <w:sz w:val="20"/>
          <w:szCs w:val="20"/>
        </w:rPr>
        <w:t> </w:t>
      </w:r>
      <w:r w:rsidR="009B5512" w:rsidRPr="00475B1B">
        <w:rPr>
          <w:rStyle w:val="ra"/>
          <w:rFonts w:ascii="Franklin Gothic Book" w:hAnsi="Franklin Gothic Book" w:cs="Arial CE"/>
          <w:color w:val="000000"/>
          <w:sz w:val="20"/>
          <w:szCs w:val="20"/>
        </w:rPr>
        <w:t>4265</w:t>
      </w:r>
      <w:r w:rsidR="009B5512" w:rsidRPr="00475B1B">
        <w:rPr>
          <w:rStyle w:val="apple-converted-space"/>
          <w:rFonts w:ascii="Franklin Gothic Book" w:hAnsi="Franklin Gothic Book" w:cs="Arial CE"/>
          <w:color w:val="000000"/>
          <w:sz w:val="20"/>
          <w:szCs w:val="20"/>
        </w:rPr>
        <w:t xml:space="preserve">, </w:t>
      </w:r>
      <w:r w:rsidR="009B5512" w:rsidRPr="00475B1B">
        <w:rPr>
          <w:rStyle w:val="ra"/>
          <w:rFonts w:ascii="Franklin Gothic Book" w:hAnsi="Franklin Gothic Book" w:cs="Arial CE"/>
          <w:color w:val="000000"/>
          <w:sz w:val="20"/>
          <w:szCs w:val="20"/>
        </w:rPr>
        <w:t>Bardejov</w:t>
      </w:r>
      <w:r w:rsidR="009B5512" w:rsidRPr="00475B1B">
        <w:rPr>
          <w:rStyle w:val="apple-converted-space"/>
          <w:rFonts w:ascii="Franklin Gothic Book" w:hAnsi="Franklin Gothic Book" w:cs="Arial CE"/>
          <w:color w:val="000000"/>
          <w:sz w:val="20"/>
          <w:szCs w:val="20"/>
        </w:rPr>
        <w:t> </w:t>
      </w:r>
      <w:r w:rsidR="009B5512" w:rsidRPr="00475B1B">
        <w:rPr>
          <w:rStyle w:val="ra"/>
          <w:rFonts w:ascii="Franklin Gothic Book" w:hAnsi="Franklin Gothic Book" w:cs="Arial CE"/>
          <w:color w:val="000000"/>
          <w:sz w:val="20"/>
          <w:szCs w:val="20"/>
        </w:rPr>
        <w:t>085 01</w:t>
      </w:r>
      <w:r w:rsidR="009B5512" w:rsidRPr="00475B1B">
        <w:rPr>
          <w:rStyle w:val="apple-converted-space"/>
          <w:rFonts w:ascii="Franklin Gothic Book" w:hAnsi="Franklin Gothic Book" w:cs="Arial CE"/>
          <w:color w:val="000000"/>
          <w:sz w:val="20"/>
          <w:szCs w:val="20"/>
        </w:rPr>
        <w:t> </w:t>
      </w:r>
      <w:r w:rsidRPr="00607AD1">
        <w:rPr>
          <w:rFonts w:ascii="Arial" w:eastAsia="Times New Roman" w:hAnsi="Arial" w:cs="Arial"/>
          <w:sz w:val="20"/>
          <w:szCs w:val="20"/>
          <w:lang w:eastAsia="sk-SK"/>
        </w:rPr>
        <w:t>or e-mail to info@</w:t>
      </w:r>
      <w:r w:rsidR="009B5512">
        <w:rPr>
          <w:rFonts w:ascii="Arial" w:eastAsia="Times New Roman" w:hAnsi="Arial" w:cs="Arial"/>
          <w:sz w:val="20"/>
          <w:szCs w:val="20"/>
          <w:lang w:eastAsia="sk-SK"/>
        </w:rPr>
        <w:t>olejarsafety.</w:t>
      </w:r>
      <w:r w:rsidRPr="00607AD1">
        <w:rPr>
          <w:rFonts w:ascii="Arial" w:eastAsia="Times New Roman" w:hAnsi="Arial" w:cs="Arial"/>
          <w:sz w:val="20"/>
          <w:szCs w:val="20"/>
          <w:lang w:eastAsia="sk-SK"/>
        </w:rPr>
        <w:t>com. The consumer may also</w:t>
      </w:r>
      <w:r w:rsidR="003C0DAF">
        <w:rPr>
          <w:rFonts w:ascii="Arial" w:eastAsia="Times New Roman" w:hAnsi="Arial" w:cs="Arial"/>
          <w:sz w:val="20"/>
          <w:szCs w:val="20"/>
          <w:lang w:eastAsia="sk-SK"/>
        </w:rPr>
        <w:t xml:space="preserve"> use the model withdrawal form from webside </w:t>
      </w:r>
      <w:hyperlink r:id="rId7" w:history="1">
        <w:r w:rsidR="003C0DAF" w:rsidRPr="003D0BC2">
          <w:rPr>
            <w:rStyle w:val="Hypertextovprepojenie"/>
            <w:rFonts w:ascii="Arial" w:eastAsia="Times New Roman" w:hAnsi="Arial" w:cs="Arial"/>
            <w:sz w:val="20"/>
            <w:szCs w:val="20"/>
            <w:lang w:eastAsia="sk-SK"/>
          </w:rPr>
          <w:t>www.</w:t>
        </w:r>
        <w:r w:rsidR="009B5512">
          <w:rPr>
            <w:rStyle w:val="Hypertextovprepojenie"/>
            <w:rFonts w:ascii="Arial" w:eastAsia="Times New Roman" w:hAnsi="Arial" w:cs="Arial"/>
            <w:sz w:val="20"/>
            <w:szCs w:val="20"/>
            <w:lang w:eastAsia="sk-SK"/>
          </w:rPr>
          <w:t>olejarsafety</w:t>
        </w:r>
        <w:r w:rsidR="003C0DAF" w:rsidRPr="003D0BC2">
          <w:rPr>
            <w:rStyle w:val="Hypertextovprepojenie"/>
            <w:rFonts w:ascii="Arial" w:eastAsia="Times New Roman" w:hAnsi="Arial" w:cs="Arial"/>
            <w:sz w:val="20"/>
            <w:szCs w:val="20"/>
            <w:lang w:eastAsia="sk-SK"/>
          </w:rPr>
          <w:t>.com</w:t>
        </w:r>
      </w:hyperlink>
      <w:r w:rsidR="003C0DAF">
        <w:rPr>
          <w:rFonts w:ascii="Arial" w:eastAsia="Times New Roman" w:hAnsi="Arial" w:cs="Arial"/>
          <w:sz w:val="20"/>
          <w:szCs w:val="20"/>
          <w:lang w:eastAsia="sk-SK"/>
        </w:rPr>
        <w:t xml:space="preserve">. </w:t>
      </w:r>
    </w:p>
    <w:p w:rsidR="001E4E2F" w:rsidRDefault="001E4E2F" w:rsidP="003C0DAF">
      <w:pPr>
        <w:shd w:val="clear" w:color="auto" w:fill="FFFFFF"/>
        <w:spacing w:after="0" w:line="240" w:lineRule="auto"/>
        <w:jc w:val="both"/>
        <w:textAlignment w:val="baseline"/>
        <w:rPr>
          <w:rFonts w:ascii="Arial" w:eastAsia="Times New Roman" w:hAnsi="Arial" w:cs="Arial"/>
          <w:sz w:val="20"/>
          <w:szCs w:val="20"/>
          <w:lang w:eastAsia="sk-SK"/>
        </w:rPr>
      </w:pPr>
      <w:bookmarkStart w:id="2" w:name="f_5899968"/>
      <w:bookmarkStart w:id="3" w:name="f_5899969"/>
      <w:bookmarkEnd w:id="2"/>
      <w:bookmarkEnd w:id="3"/>
    </w:p>
    <w:p w:rsidR="003C0DAF" w:rsidRPr="003C0DAF" w:rsidRDefault="003C0DAF" w:rsidP="003C0DAF">
      <w:pPr>
        <w:shd w:val="clear" w:color="auto" w:fill="FFFFFF"/>
        <w:spacing w:after="0" w:line="240" w:lineRule="auto"/>
        <w:jc w:val="both"/>
        <w:textAlignment w:val="baseline"/>
        <w:rPr>
          <w:rFonts w:ascii="Arial" w:eastAsia="Times New Roman" w:hAnsi="Arial" w:cs="Arial"/>
          <w:sz w:val="20"/>
          <w:szCs w:val="20"/>
          <w:lang w:eastAsia="sk-SK"/>
        </w:rPr>
      </w:pPr>
      <w:bookmarkStart w:id="4" w:name="_GoBack"/>
      <w:bookmarkEnd w:id="4"/>
      <w:proofErr w:type="spellStart"/>
      <w:r w:rsidRPr="003C0DAF">
        <w:rPr>
          <w:rFonts w:ascii="Arial" w:eastAsia="Times New Roman" w:hAnsi="Arial" w:cs="Arial"/>
          <w:sz w:val="20"/>
          <w:szCs w:val="20"/>
          <w:lang w:eastAsia="sk-SK"/>
        </w:rPr>
        <w:t>The</w:t>
      </w:r>
      <w:proofErr w:type="spellEnd"/>
      <w:r w:rsidRPr="003C0DAF">
        <w:rPr>
          <w:rFonts w:ascii="Arial" w:eastAsia="Times New Roman" w:hAnsi="Arial" w:cs="Arial"/>
          <w:sz w:val="20"/>
          <w:szCs w:val="20"/>
          <w:lang w:eastAsia="sk-SK"/>
        </w:rPr>
        <w:t xml:space="preserve"> </w:t>
      </w:r>
      <w:proofErr w:type="spellStart"/>
      <w:r w:rsidRPr="003C0DAF">
        <w:rPr>
          <w:rFonts w:ascii="Arial" w:eastAsia="Times New Roman" w:hAnsi="Arial" w:cs="Arial"/>
          <w:sz w:val="20"/>
          <w:szCs w:val="20"/>
          <w:lang w:eastAsia="sk-SK"/>
        </w:rPr>
        <w:t>consumer</w:t>
      </w:r>
      <w:proofErr w:type="spellEnd"/>
      <w:r w:rsidRPr="003C0DAF">
        <w:rPr>
          <w:rFonts w:ascii="Arial" w:eastAsia="Times New Roman" w:hAnsi="Arial" w:cs="Arial"/>
          <w:sz w:val="20"/>
          <w:szCs w:val="20"/>
          <w:lang w:eastAsia="sk-SK"/>
        </w:rPr>
        <w:t xml:space="preserve"> </w:t>
      </w:r>
      <w:proofErr w:type="spellStart"/>
      <w:r w:rsidRPr="003C0DAF">
        <w:rPr>
          <w:rFonts w:ascii="Arial" w:eastAsia="Times New Roman" w:hAnsi="Arial" w:cs="Arial"/>
          <w:sz w:val="20"/>
          <w:szCs w:val="20"/>
          <w:lang w:eastAsia="sk-SK"/>
        </w:rPr>
        <w:t>shall</w:t>
      </w:r>
      <w:proofErr w:type="spellEnd"/>
      <w:r w:rsidRPr="003C0DAF">
        <w:rPr>
          <w:rFonts w:ascii="Arial" w:eastAsia="Times New Roman" w:hAnsi="Arial" w:cs="Arial"/>
          <w:sz w:val="20"/>
          <w:szCs w:val="20"/>
          <w:lang w:eastAsia="sk-SK"/>
        </w:rPr>
        <w:t xml:space="preserve"> </w:t>
      </w:r>
      <w:proofErr w:type="spellStart"/>
      <w:r w:rsidRPr="003C0DAF">
        <w:rPr>
          <w:rFonts w:ascii="Arial" w:eastAsia="Times New Roman" w:hAnsi="Arial" w:cs="Arial"/>
          <w:sz w:val="20"/>
          <w:szCs w:val="20"/>
          <w:lang w:eastAsia="sk-SK"/>
        </w:rPr>
        <w:t>have</w:t>
      </w:r>
      <w:proofErr w:type="spellEnd"/>
      <w:r w:rsidRPr="003C0DAF">
        <w:rPr>
          <w:rFonts w:ascii="Arial" w:eastAsia="Times New Roman" w:hAnsi="Arial" w:cs="Arial"/>
          <w:sz w:val="20"/>
          <w:szCs w:val="20"/>
          <w:lang w:eastAsia="sk-SK"/>
        </w:rPr>
        <w:t xml:space="preserve"> exercised his right of withdrawal within the withdrawal period if the communication concerning the exercise of the right of withdrawal is sent by the consumer before that period has expired. </w:t>
      </w:r>
    </w:p>
    <w:p w:rsidR="006753CE" w:rsidRPr="00225A41" w:rsidRDefault="006753CE" w:rsidP="006753CE">
      <w:pPr>
        <w:spacing w:after="0" w:line="240" w:lineRule="auto"/>
        <w:jc w:val="both"/>
        <w:rPr>
          <w:rFonts w:ascii="Arial" w:eastAsia="Times New Roman" w:hAnsi="Arial" w:cs="Arial"/>
          <w:sz w:val="20"/>
          <w:szCs w:val="20"/>
          <w:lang w:eastAsia="sk-SK"/>
        </w:rPr>
      </w:pPr>
    </w:p>
    <w:p w:rsidR="00A0763B" w:rsidRPr="00A0763B" w:rsidRDefault="00092923" w:rsidP="00A0763B">
      <w:pPr>
        <w:shd w:val="clear" w:color="auto" w:fill="FFFFFF"/>
        <w:spacing w:after="0" w:line="240" w:lineRule="auto"/>
        <w:jc w:val="both"/>
        <w:textAlignment w:val="baseline"/>
        <w:rPr>
          <w:rFonts w:ascii="Arial" w:eastAsia="Times New Roman" w:hAnsi="Arial" w:cs="Arial"/>
          <w:sz w:val="20"/>
          <w:szCs w:val="20"/>
          <w:lang w:eastAsia="sk-SK"/>
        </w:rPr>
      </w:pPr>
      <w:bookmarkStart w:id="5" w:name="f_5899970"/>
      <w:bookmarkEnd w:id="5"/>
      <w:r>
        <w:rPr>
          <w:rFonts w:ascii="Arial" w:eastAsia="Times New Roman" w:hAnsi="Arial" w:cs="Arial"/>
          <w:sz w:val="20"/>
          <w:szCs w:val="20"/>
          <w:lang w:eastAsia="sk-SK"/>
        </w:rPr>
        <w:t>In case of withdrawal from</w:t>
      </w:r>
      <w:r w:rsidR="00A0763B" w:rsidRPr="00A0763B">
        <w:rPr>
          <w:rFonts w:ascii="Arial" w:eastAsia="Times New Roman" w:hAnsi="Arial" w:cs="Arial"/>
          <w:sz w:val="20"/>
          <w:szCs w:val="20"/>
          <w:lang w:eastAsia="sk-SK"/>
        </w:rPr>
        <w:t xml:space="preserve"> contract the consumer shall pay the costs for returning goods to seller and in case of long distance contract also the costs for returning goods that considering the nature of goods can not be delivered by post. </w:t>
      </w:r>
    </w:p>
    <w:p w:rsidR="00285C59" w:rsidRPr="00225A41" w:rsidRDefault="00285C59" w:rsidP="006753CE">
      <w:pPr>
        <w:spacing w:after="0" w:line="240" w:lineRule="auto"/>
        <w:jc w:val="both"/>
        <w:rPr>
          <w:rFonts w:ascii="Arial" w:eastAsia="Times New Roman" w:hAnsi="Arial" w:cs="Arial"/>
          <w:b/>
          <w:lang w:eastAsia="sk-SK"/>
        </w:rPr>
      </w:pPr>
    </w:p>
    <w:p w:rsidR="00C67016" w:rsidRPr="00225A41" w:rsidRDefault="00092923" w:rsidP="006753CE">
      <w:pPr>
        <w:spacing w:after="0" w:line="240" w:lineRule="auto"/>
        <w:jc w:val="both"/>
        <w:rPr>
          <w:rFonts w:ascii="Arial" w:eastAsia="Times New Roman" w:hAnsi="Arial" w:cs="Arial"/>
          <w:b/>
          <w:lang w:eastAsia="sk-SK"/>
        </w:rPr>
      </w:pPr>
      <w:r>
        <w:rPr>
          <w:rFonts w:ascii="Arial" w:eastAsia="Times New Roman" w:hAnsi="Arial" w:cs="Arial"/>
          <w:b/>
          <w:lang w:eastAsia="sk-SK"/>
        </w:rPr>
        <w:t>Consequences of withdrawal from</w:t>
      </w:r>
      <w:r w:rsidR="007A42EF">
        <w:rPr>
          <w:rFonts w:ascii="Arial" w:eastAsia="Times New Roman" w:hAnsi="Arial" w:cs="Arial"/>
          <w:b/>
          <w:lang w:eastAsia="sk-SK"/>
        </w:rPr>
        <w:t xml:space="preserve"> </w:t>
      </w:r>
      <w:r w:rsidR="00A0763B">
        <w:rPr>
          <w:rFonts w:ascii="Arial" w:eastAsia="Times New Roman" w:hAnsi="Arial" w:cs="Arial"/>
          <w:b/>
          <w:lang w:eastAsia="sk-SK"/>
        </w:rPr>
        <w:t>contract</w:t>
      </w:r>
    </w:p>
    <w:p w:rsidR="006753CE" w:rsidRPr="00225A41" w:rsidRDefault="006753CE" w:rsidP="006753CE">
      <w:pPr>
        <w:spacing w:after="0" w:line="240" w:lineRule="auto"/>
        <w:jc w:val="both"/>
        <w:rPr>
          <w:rFonts w:ascii="Arial" w:eastAsia="Times New Roman" w:hAnsi="Arial" w:cs="Arial"/>
          <w:sz w:val="20"/>
          <w:szCs w:val="20"/>
          <w:lang w:eastAsia="sk-SK"/>
        </w:rPr>
      </w:pPr>
      <w:bookmarkStart w:id="6" w:name="f_5899971"/>
      <w:bookmarkEnd w:id="6"/>
    </w:p>
    <w:p w:rsidR="00A0763B" w:rsidRPr="00A0763B" w:rsidRDefault="00A0763B" w:rsidP="00A0763B">
      <w:pPr>
        <w:shd w:val="clear" w:color="auto" w:fill="FFFFFF"/>
        <w:spacing w:after="0" w:line="240" w:lineRule="auto"/>
        <w:jc w:val="both"/>
        <w:textAlignment w:val="baseline"/>
        <w:rPr>
          <w:rFonts w:ascii="Arial" w:eastAsia="Times New Roman" w:hAnsi="Arial" w:cs="Arial"/>
          <w:sz w:val="20"/>
          <w:szCs w:val="20"/>
          <w:lang w:eastAsia="sk-SK"/>
        </w:rPr>
      </w:pPr>
      <w:r w:rsidRPr="00A0763B">
        <w:rPr>
          <w:rFonts w:ascii="Arial" w:eastAsia="Times New Roman" w:hAnsi="Arial" w:cs="Arial"/>
          <w:sz w:val="20"/>
          <w:szCs w:val="20"/>
          <w:lang w:eastAsia="sk-SK"/>
        </w:rPr>
        <w:t>The seller shall reimburse all payments received from consumer, including, if applicable, the costs of delivery and other costs and fees without undue delay and in any event not later than 14 days from the day on which he is informed of the consumer´s decision</w:t>
      </w:r>
      <w:r w:rsidR="00092923">
        <w:rPr>
          <w:rFonts w:ascii="Arial" w:eastAsia="Times New Roman" w:hAnsi="Arial" w:cs="Arial"/>
          <w:sz w:val="20"/>
          <w:szCs w:val="20"/>
          <w:lang w:eastAsia="sk-SK"/>
        </w:rPr>
        <w:t xml:space="preserve"> to withdraw from </w:t>
      </w:r>
      <w:r w:rsidRPr="00A0763B">
        <w:rPr>
          <w:rFonts w:ascii="Arial" w:eastAsia="Times New Roman" w:hAnsi="Arial" w:cs="Arial"/>
          <w:sz w:val="20"/>
          <w:szCs w:val="20"/>
          <w:lang w:eastAsia="sk-SK"/>
        </w:rPr>
        <w:t xml:space="preserve">contract.  </w:t>
      </w:r>
      <w:r w:rsidRPr="00A0763B">
        <w:rPr>
          <w:rFonts w:ascii="Arial" w:hAnsi="Arial" w:cs="Arial"/>
          <w:color w:val="000000"/>
          <w:sz w:val="20"/>
          <w:szCs w:val="20"/>
        </w:rPr>
        <w:t xml:space="preserve">The trader shall carry out the reimbursement referred to in the first subparagraph using the same means of payment as the consumer used for the initial transaction, unless the consumer has expressly agreed otherwise and provided that the consumer does not incur fees as a result of such reimbursement. </w:t>
      </w:r>
    </w:p>
    <w:p w:rsidR="00A0763B" w:rsidRPr="00A0763B" w:rsidRDefault="00A0763B" w:rsidP="00A0763B">
      <w:pPr>
        <w:shd w:val="clear" w:color="auto" w:fill="FFFFFF"/>
        <w:spacing w:after="0" w:line="240" w:lineRule="auto"/>
        <w:jc w:val="both"/>
        <w:textAlignment w:val="baseline"/>
        <w:rPr>
          <w:rFonts w:ascii="Arial" w:eastAsia="Times New Roman" w:hAnsi="Arial" w:cs="Arial"/>
          <w:sz w:val="20"/>
          <w:szCs w:val="20"/>
          <w:lang w:eastAsia="sk-SK"/>
        </w:rPr>
      </w:pPr>
      <w:r w:rsidRPr="00A0763B">
        <w:rPr>
          <w:rFonts w:ascii="Arial" w:hAnsi="Arial" w:cs="Arial"/>
          <w:color w:val="000000"/>
          <w:sz w:val="20"/>
          <w:szCs w:val="20"/>
        </w:rPr>
        <w:t xml:space="preserve">The seller shall not be required to reimburse the supplementary costs, if the consumer has expressly opted for a type of delivery other than the least expensive type of standard delivery offered by the trader. </w:t>
      </w:r>
    </w:p>
    <w:p w:rsidR="00A0763B" w:rsidRDefault="00A0763B" w:rsidP="006753CE">
      <w:pPr>
        <w:spacing w:after="0" w:line="240" w:lineRule="auto"/>
        <w:jc w:val="both"/>
        <w:rPr>
          <w:rFonts w:ascii="Arial" w:eastAsia="Times New Roman" w:hAnsi="Arial" w:cs="Arial"/>
          <w:sz w:val="20"/>
          <w:szCs w:val="20"/>
          <w:lang w:eastAsia="sk-SK"/>
        </w:rPr>
      </w:pPr>
    </w:p>
    <w:p w:rsidR="00E65D6F" w:rsidRPr="006753CE" w:rsidRDefault="00E65D6F" w:rsidP="006753CE">
      <w:pPr>
        <w:pStyle w:val="Bezriadkovania"/>
        <w:jc w:val="both"/>
        <w:rPr>
          <w:rFonts w:ascii="Arial" w:hAnsi="Arial" w:cs="Arial"/>
          <w:b/>
          <w:sz w:val="20"/>
          <w:szCs w:val="20"/>
        </w:rPr>
      </w:pPr>
    </w:p>
    <w:sectPr w:rsidR="00E65D6F" w:rsidRPr="006753C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13FA" w:rsidRDefault="006013FA" w:rsidP="00E65D6F">
      <w:pPr>
        <w:spacing w:after="0" w:line="240" w:lineRule="auto"/>
      </w:pPr>
      <w:r>
        <w:separator/>
      </w:r>
    </w:p>
  </w:endnote>
  <w:endnote w:type="continuationSeparator" w:id="0">
    <w:p w:rsidR="006013FA" w:rsidRDefault="006013FA" w:rsidP="00E6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CE">
    <w:altName w:val="Arial"/>
    <w:panose1 w:val="020B0604020202020204"/>
    <w:charset w:val="EE"/>
    <w:family w:val="swiss"/>
    <w:pitch w:val="variable"/>
    <w:sig w:usb0="E0002EFF" w:usb1="C000785B" w:usb2="00000009" w:usb3="00000000" w:csb0="000001FF" w:csb1="00000000"/>
  </w:font>
  <w:font w:name="Exo">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5512" w:rsidRPr="00270BDD" w:rsidRDefault="009B5512" w:rsidP="009B5512">
    <w:pPr>
      <w:pStyle w:val="Pta"/>
      <w:jc w:val="center"/>
      <w:rPr>
        <w:rStyle w:val="slostrany"/>
        <w:rFonts w:ascii="Franklin Gothic Book" w:hAnsi="Franklin Gothic Book"/>
        <w:color w:val="7F7F7F"/>
        <w:sz w:val="16"/>
        <w:szCs w:val="16"/>
      </w:rPr>
    </w:pPr>
    <w:r w:rsidRPr="00270BDD">
      <w:rPr>
        <w:rStyle w:val="slostrany"/>
        <w:rFonts w:ascii="Franklin Gothic Book" w:hAnsi="Franklin Gothic Book"/>
        <w:color w:val="7F7F7F"/>
        <w:sz w:val="16"/>
        <w:szCs w:val="16"/>
      </w:rPr>
      <w:fldChar w:fldCharType="begin"/>
    </w:r>
    <w:r w:rsidRPr="00270BDD">
      <w:rPr>
        <w:rStyle w:val="slostrany"/>
        <w:rFonts w:ascii="Franklin Gothic Book" w:hAnsi="Franklin Gothic Book"/>
        <w:color w:val="7F7F7F"/>
        <w:sz w:val="16"/>
        <w:szCs w:val="16"/>
      </w:rPr>
      <w:instrText xml:space="preserve"> PAGE </w:instrText>
    </w:r>
    <w:r w:rsidRPr="00270BDD">
      <w:rPr>
        <w:rStyle w:val="slostrany"/>
        <w:rFonts w:ascii="Franklin Gothic Book" w:hAnsi="Franklin Gothic Book"/>
        <w:color w:val="7F7F7F"/>
        <w:sz w:val="16"/>
        <w:szCs w:val="16"/>
      </w:rPr>
      <w:fldChar w:fldCharType="separate"/>
    </w:r>
    <w:r>
      <w:rPr>
        <w:rStyle w:val="slostrany"/>
        <w:rFonts w:ascii="Franklin Gothic Book" w:hAnsi="Franklin Gothic Book"/>
        <w:color w:val="7F7F7F"/>
        <w:sz w:val="16"/>
        <w:szCs w:val="16"/>
      </w:rPr>
      <w:t>1</w:t>
    </w:r>
    <w:r w:rsidRPr="00270BDD">
      <w:rPr>
        <w:rStyle w:val="slostrany"/>
        <w:rFonts w:ascii="Franklin Gothic Book" w:hAnsi="Franklin Gothic Book"/>
        <w:color w:val="7F7F7F"/>
        <w:sz w:val="16"/>
        <w:szCs w:val="16"/>
      </w:rPr>
      <w:fldChar w:fldCharType="end"/>
    </w:r>
  </w:p>
  <w:p w:rsidR="009B5512" w:rsidRPr="00270BDD" w:rsidRDefault="009B5512" w:rsidP="009B5512">
    <w:pPr>
      <w:pStyle w:val="Pta"/>
      <w:jc w:val="center"/>
      <w:rPr>
        <w:rStyle w:val="slostrany"/>
        <w:rFonts w:ascii="Franklin Gothic Book" w:hAnsi="Franklin Gothic Book"/>
        <w:color w:val="7F7F7F"/>
        <w:sz w:val="16"/>
        <w:szCs w:val="16"/>
      </w:rPr>
    </w:pPr>
  </w:p>
  <w:p w:rsidR="009B5512" w:rsidRPr="009B5512" w:rsidRDefault="009B5512" w:rsidP="009B5512">
    <w:pPr>
      <w:pStyle w:val="Pta"/>
      <w:jc w:val="center"/>
      <w:rPr>
        <w:rFonts w:ascii="Franklin Gothic Book" w:hAnsi="Franklin Gothic Book"/>
        <w:color w:val="7F7F7F"/>
        <w:sz w:val="16"/>
        <w:szCs w:val="16"/>
      </w:rPr>
    </w:pPr>
    <w:proofErr w:type="spellStart"/>
    <w:r w:rsidRPr="00270BDD">
      <w:rPr>
        <w:rFonts w:ascii="Franklin Gothic Book" w:hAnsi="Franklin Gothic Book"/>
        <w:color w:val="7F7F7F"/>
        <w:sz w:val="16"/>
        <w:szCs w:val="16"/>
      </w:rPr>
      <w:t>Lanikova</w:t>
    </w:r>
    <w:proofErr w:type="spellEnd"/>
    <w:r w:rsidRPr="00270BDD">
      <w:rPr>
        <w:rFonts w:ascii="Franklin Gothic Book" w:hAnsi="Franklin Gothic Book"/>
        <w:color w:val="7F7F7F"/>
        <w:sz w:val="16"/>
        <w:szCs w:val="16"/>
      </w:rPr>
      <w:t xml:space="preserve"> Group – advokátska kancelária     |      Tel./Fax: +421 948 264 244      |      Web: www.lanikovagroup.sk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13FA" w:rsidRDefault="006013FA" w:rsidP="00E65D6F">
      <w:pPr>
        <w:spacing w:after="0" w:line="240" w:lineRule="auto"/>
      </w:pPr>
      <w:r>
        <w:separator/>
      </w:r>
    </w:p>
  </w:footnote>
  <w:footnote w:type="continuationSeparator" w:id="0">
    <w:p w:rsidR="006013FA" w:rsidRDefault="006013FA" w:rsidP="00E6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5D6F" w:rsidRDefault="009B5512">
    <w:pPr>
      <w:pStyle w:val="Hlavika"/>
    </w:pPr>
    <w:r>
      <w:rPr>
        <w:noProof/>
      </w:rPr>
      <w:drawing>
        <wp:inline distT="0" distB="0" distL="0" distR="0" wp14:anchorId="2FAC3D88" wp14:editId="7DC16571">
          <wp:extent cx="2019300" cy="647700"/>
          <wp:effectExtent l="0" t="0" r="0" b="0"/>
          <wp:docPr id="1" name="Obrázo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25356"/>
    <w:multiLevelType w:val="hybridMultilevel"/>
    <w:tmpl w:val="932C9B0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2F8F457E"/>
    <w:multiLevelType w:val="hybridMultilevel"/>
    <w:tmpl w:val="63289028"/>
    <w:lvl w:ilvl="0" w:tplc="088C5182">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2" w15:restartNumberingAfterBreak="0">
    <w:nsid w:val="59AA06C1"/>
    <w:multiLevelType w:val="hybridMultilevel"/>
    <w:tmpl w:val="7696C53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6B957A81"/>
    <w:multiLevelType w:val="hybridMultilevel"/>
    <w:tmpl w:val="75607C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49B"/>
    <w:rsid w:val="00086EF2"/>
    <w:rsid w:val="00092923"/>
    <w:rsid w:val="000D7F77"/>
    <w:rsid w:val="000E75A7"/>
    <w:rsid w:val="001831AA"/>
    <w:rsid w:val="001E4E2F"/>
    <w:rsid w:val="00213C5E"/>
    <w:rsid w:val="00225A41"/>
    <w:rsid w:val="00285C59"/>
    <w:rsid w:val="00296DE6"/>
    <w:rsid w:val="00333BB4"/>
    <w:rsid w:val="00336AB0"/>
    <w:rsid w:val="00342E96"/>
    <w:rsid w:val="003C0DAF"/>
    <w:rsid w:val="00417676"/>
    <w:rsid w:val="004657F0"/>
    <w:rsid w:val="004C0193"/>
    <w:rsid w:val="004D311F"/>
    <w:rsid w:val="004E5554"/>
    <w:rsid w:val="005225CA"/>
    <w:rsid w:val="00530A8A"/>
    <w:rsid w:val="00552DAF"/>
    <w:rsid w:val="005B456D"/>
    <w:rsid w:val="006013FA"/>
    <w:rsid w:val="00607AD1"/>
    <w:rsid w:val="006753CE"/>
    <w:rsid w:val="00686F82"/>
    <w:rsid w:val="00696DCC"/>
    <w:rsid w:val="007950C9"/>
    <w:rsid w:val="007A42EF"/>
    <w:rsid w:val="007B696F"/>
    <w:rsid w:val="007F31D3"/>
    <w:rsid w:val="0083014A"/>
    <w:rsid w:val="00871129"/>
    <w:rsid w:val="008955D7"/>
    <w:rsid w:val="008B4F5D"/>
    <w:rsid w:val="00993AA7"/>
    <w:rsid w:val="009B5512"/>
    <w:rsid w:val="00A0763B"/>
    <w:rsid w:val="00A531C8"/>
    <w:rsid w:val="00A60C53"/>
    <w:rsid w:val="00A62ED6"/>
    <w:rsid w:val="00A87FE8"/>
    <w:rsid w:val="00AC555C"/>
    <w:rsid w:val="00AF5C7A"/>
    <w:rsid w:val="00C202C9"/>
    <w:rsid w:val="00C67016"/>
    <w:rsid w:val="00C8749B"/>
    <w:rsid w:val="00CB4A6C"/>
    <w:rsid w:val="00D9370F"/>
    <w:rsid w:val="00DC6083"/>
    <w:rsid w:val="00DD5B13"/>
    <w:rsid w:val="00E41986"/>
    <w:rsid w:val="00E65D6F"/>
    <w:rsid w:val="00E9505D"/>
    <w:rsid w:val="00EC6E28"/>
    <w:rsid w:val="00F05683"/>
    <w:rsid w:val="00F128A6"/>
    <w:rsid w:val="00F22FEA"/>
    <w:rsid w:val="00F448F2"/>
    <w:rsid w:val="00F55040"/>
    <w:rsid w:val="00FD27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00680"/>
  <w15:docId w15:val="{233BDBB5-187B-4BFD-BB1B-BA2FD0A8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4E5554"/>
    <w:pPr>
      <w:spacing w:after="0" w:line="240" w:lineRule="auto"/>
    </w:pPr>
  </w:style>
  <w:style w:type="character" w:customStyle="1" w:styleId="BezriadkovaniaChar">
    <w:name w:val="Bez riadkovania Char"/>
    <w:link w:val="Bezriadkovania"/>
    <w:uiPriority w:val="1"/>
    <w:qFormat/>
    <w:locked/>
    <w:rsid w:val="004E5554"/>
  </w:style>
  <w:style w:type="character" w:styleId="Hypertextovprepojenie">
    <w:name w:val="Hyperlink"/>
    <w:basedOn w:val="Predvolenpsmoodseku"/>
    <w:uiPriority w:val="99"/>
    <w:unhideWhenUsed/>
    <w:rsid w:val="004E5554"/>
    <w:rPr>
      <w:color w:val="0000FF" w:themeColor="hyperlink"/>
      <w:u w:val="single"/>
    </w:rPr>
  </w:style>
  <w:style w:type="paragraph" w:styleId="Odsekzoznamu">
    <w:name w:val="List Paragraph"/>
    <w:basedOn w:val="Normlny"/>
    <w:uiPriority w:val="34"/>
    <w:qFormat/>
    <w:rsid w:val="006753CE"/>
    <w:pPr>
      <w:ind w:left="720"/>
      <w:contextualSpacing/>
    </w:pPr>
  </w:style>
  <w:style w:type="paragraph" w:styleId="Hlavika">
    <w:name w:val="header"/>
    <w:basedOn w:val="Normlny"/>
    <w:link w:val="HlavikaChar"/>
    <w:uiPriority w:val="99"/>
    <w:unhideWhenUsed/>
    <w:rsid w:val="00E65D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5D6F"/>
  </w:style>
  <w:style w:type="paragraph" w:styleId="Pta">
    <w:name w:val="footer"/>
    <w:basedOn w:val="Normlny"/>
    <w:link w:val="PtaChar"/>
    <w:unhideWhenUsed/>
    <w:rsid w:val="00E65D6F"/>
    <w:pPr>
      <w:tabs>
        <w:tab w:val="center" w:pos="4536"/>
        <w:tab w:val="right" w:pos="9072"/>
      </w:tabs>
      <w:spacing w:after="0" w:line="240" w:lineRule="auto"/>
    </w:pPr>
  </w:style>
  <w:style w:type="character" w:customStyle="1" w:styleId="PtaChar">
    <w:name w:val="Päta Char"/>
    <w:basedOn w:val="Predvolenpsmoodseku"/>
    <w:link w:val="Pta"/>
    <w:uiPriority w:val="99"/>
    <w:rsid w:val="00E65D6F"/>
  </w:style>
  <w:style w:type="paragraph" w:styleId="Textbubliny">
    <w:name w:val="Balloon Text"/>
    <w:basedOn w:val="Normlny"/>
    <w:link w:val="TextbublinyChar"/>
    <w:uiPriority w:val="99"/>
    <w:semiHidden/>
    <w:unhideWhenUsed/>
    <w:rsid w:val="00E65D6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65D6F"/>
    <w:rPr>
      <w:rFonts w:ascii="Tahoma" w:hAnsi="Tahoma" w:cs="Tahoma"/>
      <w:sz w:val="16"/>
      <w:szCs w:val="16"/>
    </w:rPr>
  </w:style>
  <w:style w:type="paragraph" w:customStyle="1" w:styleId="Bezmezer1">
    <w:name w:val="Bez mezer1"/>
    <w:uiPriority w:val="1"/>
    <w:qFormat/>
    <w:rsid w:val="00213C5E"/>
    <w:pPr>
      <w:spacing w:after="0" w:line="240" w:lineRule="auto"/>
    </w:pPr>
    <w:rPr>
      <w:rFonts w:ascii="Calibri" w:eastAsia="Calibri" w:hAnsi="Calibri" w:cs="Times New Roman"/>
    </w:rPr>
  </w:style>
  <w:style w:type="character" w:customStyle="1" w:styleId="apple-converted-space">
    <w:name w:val="apple-converted-space"/>
    <w:basedOn w:val="Predvolenpsmoodseku"/>
    <w:rsid w:val="009B5512"/>
  </w:style>
  <w:style w:type="character" w:customStyle="1" w:styleId="ra">
    <w:name w:val="ra"/>
    <w:rsid w:val="009B5512"/>
  </w:style>
  <w:style w:type="character" w:styleId="slostrany">
    <w:name w:val="page number"/>
    <w:rsid w:val="009B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5002">
      <w:bodyDiv w:val="1"/>
      <w:marLeft w:val="0"/>
      <w:marRight w:val="0"/>
      <w:marTop w:val="0"/>
      <w:marBottom w:val="0"/>
      <w:divBdr>
        <w:top w:val="none" w:sz="0" w:space="0" w:color="auto"/>
        <w:left w:val="none" w:sz="0" w:space="0" w:color="auto"/>
        <w:bottom w:val="none" w:sz="0" w:space="0" w:color="auto"/>
        <w:right w:val="none" w:sz="0" w:space="0" w:color="auto"/>
      </w:divBdr>
      <w:divsChild>
        <w:div w:id="2118864236">
          <w:marLeft w:val="0"/>
          <w:marRight w:val="0"/>
          <w:marTop w:val="0"/>
          <w:marBottom w:val="0"/>
          <w:divBdr>
            <w:top w:val="none" w:sz="0" w:space="0" w:color="auto"/>
            <w:left w:val="none" w:sz="0" w:space="0" w:color="auto"/>
            <w:bottom w:val="none" w:sz="0" w:space="0" w:color="auto"/>
            <w:right w:val="none" w:sz="0" w:space="0" w:color="auto"/>
          </w:divBdr>
        </w:div>
        <w:div w:id="975455889">
          <w:marLeft w:val="0"/>
          <w:marRight w:val="0"/>
          <w:marTop w:val="0"/>
          <w:marBottom w:val="0"/>
          <w:divBdr>
            <w:top w:val="none" w:sz="0" w:space="0" w:color="auto"/>
            <w:left w:val="none" w:sz="0" w:space="0" w:color="auto"/>
            <w:bottom w:val="none" w:sz="0" w:space="0" w:color="auto"/>
            <w:right w:val="none" w:sz="0" w:space="0" w:color="auto"/>
          </w:divBdr>
        </w:div>
        <w:div w:id="1174026973">
          <w:marLeft w:val="0"/>
          <w:marRight w:val="0"/>
          <w:marTop w:val="0"/>
          <w:marBottom w:val="0"/>
          <w:divBdr>
            <w:top w:val="none" w:sz="0" w:space="0" w:color="auto"/>
            <w:left w:val="none" w:sz="0" w:space="0" w:color="auto"/>
            <w:bottom w:val="none" w:sz="0" w:space="0" w:color="auto"/>
            <w:right w:val="none" w:sz="0" w:space="0" w:color="auto"/>
          </w:divBdr>
        </w:div>
        <w:div w:id="1495611155">
          <w:marLeft w:val="0"/>
          <w:marRight w:val="0"/>
          <w:marTop w:val="0"/>
          <w:marBottom w:val="0"/>
          <w:divBdr>
            <w:top w:val="none" w:sz="0" w:space="0" w:color="auto"/>
            <w:left w:val="none" w:sz="0" w:space="0" w:color="auto"/>
            <w:bottom w:val="none" w:sz="0" w:space="0" w:color="auto"/>
            <w:right w:val="none" w:sz="0" w:space="0" w:color="auto"/>
          </w:divBdr>
        </w:div>
        <w:div w:id="2047220600">
          <w:marLeft w:val="0"/>
          <w:marRight w:val="0"/>
          <w:marTop w:val="0"/>
          <w:marBottom w:val="0"/>
          <w:divBdr>
            <w:top w:val="none" w:sz="0" w:space="0" w:color="auto"/>
            <w:left w:val="none" w:sz="0" w:space="0" w:color="auto"/>
            <w:bottom w:val="none" w:sz="0" w:space="0" w:color="auto"/>
            <w:right w:val="none" w:sz="0" w:space="0" w:color="auto"/>
          </w:divBdr>
        </w:div>
        <w:div w:id="1314063843">
          <w:marLeft w:val="0"/>
          <w:marRight w:val="0"/>
          <w:marTop w:val="0"/>
          <w:marBottom w:val="0"/>
          <w:divBdr>
            <w:top w:val="none" w:sz="0" w:space="0" w:color="auto"/>
            <w:left w:val="none" w:sz="0" w:space="0" w:color="auto"/>
            <w:bottom w:val="none" w:sz="0" w:space="0" w:color="auto"/>
            <w:right w:val="none" w:sz="0" w:space="0" w:color="auto"/>
          </w:divBdr>
        </w:div>
        <w:div w:id="1343582782">
          <w:marLeft w:val="0"/>
          <w:marRight w:val="0"/>
          <w:marTop w:val="0"/>
          <w:marBottom w:val="0"/>
          <w:divBdr>
            <w:top w:val="none" w:sz="0" w:space="0" w:color="auto"/>
            <w:left w:val="none" w:sz="0" w:space="0" w:color="auto"/>
            <w:bottom w:val="none" w:sz="0" w:space="0" w:color="auto"/>
            <w:right w:val="none" w:sz="0" w:space="0" w:color="auto"/>
          </w:divBdr>
        </w:div>
        <w:div w:id="1844658094">
          <w:marLeft w:val="0"/>
          <w:marRight w:val="0"/>
          <w:marTop w:val="0"/>
          <w:marBottom w:val="0"/>
          <w:divBdr>
            <w:top w:val="none" w:sz="0" w:space="0" w:color="auto"/>
            <w:left w:val="none" w:sz="0" w:space="0" w:color="auto"/>
            <w:bottom w:val="none" w:sz="0" w:space="0" w:color="auto"/>
            <w:right w:val="none" w:sz="0" w:space="0" w:color="auto"/>
          </w:divBdr>
        </w:div>
        <w:div w:id="465317154">
          <w:marLeft w:val="0"/>
          <w:marRight w:val="0"/>
          <w:marTop w:val="0"/>
          <w:marBottom w:val="0"/>
          <w:divBdr>
            <w:top w:val="none" w:sz="0" w:space="0" w:color="auto"/>
            <w:left w:val="none" w:sz="0" w:space="0" w:color="auto"/>
            <w:bottom w:val="none" w:sz="0" w:space="0" w:color="auto"/>
            <w:right w:val="none" w:sz="0" w:space="0" w:color="auto"/>
          </w:divBdr>
        </w:div>
      </w:divsChild>
    </w:div>
    <w:div w:id="12120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rticlepeptid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714</Words>
  <Characters>4075</Characters>
  <Application>Microsoft Office Word</Application>
  <DocSecurity>0</DocSecurity>
  <Lines>33</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Bibuska</dc:creator>
  <cp:keywords/>
  <dc:description/>
  <cp:lastModifiedBy>Barbora Hambalek Lániková</cp:lastModifiedBy>
  <cp:revision>38</cp:revision>
  <dcterms:created xsi:type="dcterms:W3CDTF">2014-06-17T09:46:00Z</dcterms:created>
  <dcterms:modified xsi:type="dcterms:W3CDTF">2020-06-12T07:46:00Z</dcterms:modified>
</cp:coreProperties>
</file>